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977455" w:rsidR="00FC7DD3" w:rsidRDefault="0083045A" w14:paraId="27A26CDF" w14:textId="77777777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EF2B28">
        <w:rPr>
          <w:rFonts w:ascii="Comic Sans MS" w:hAnsi="Comic Sans MS"/>
          <w:u w:val="single"/>
        </w:rPr>
        <w:t xml:space="preserve"> (Cycle B)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96"/>
        <w:gridCol w:w="1991"/>
        <w:gridCol w:w="1989"/>
        <w:gridCol w:w="2000"/>
        <w:gridCol w:w="1997"/>
        <w:gridCol w:w="1991"/>
        <w:gridCol w:w="1989"/>
      </w:tblGrid>
      <w:tr w:rsidRPr="00977455" w:rsidR="00977455" w:rsidTr="6B6471E9" w14:paraId="27A26CE7" w14:textId="77777777">
        <w:trPr/>
        <w:tc>
          <w:tcPr>
            <w:tcW w:w="1996" w:type="dxa"/>
            <w:tcBorders>
              <w:top w:val="nil"/>
              <w:left w:val="nil"/>
              <w:bottom w:val="single" w:color="auto" w:sz="4" w:space="0"/>
            </w:tcBorders>
            <w:tcMar/>
          </w:tcPr>
          <w:p w:rsidRPr="00977455" w:rsidR="00977455" w:rsidRDefault="00977455" w14:paraId="27A26CE0" w14:textId="77777777">
            <w:pPr>
              <w:rPr>
                <w:sz w:val="20"/>
                <w:szCs w:val="20"/>
              </w:rPr>
            </w:pPr>
          </w:p>
        </w:tc>
        <w:tc>
          <w:tcPr>
            <w:tcW w:w="1991" w:type="dxa"/>
            <w:shd w:val="clear" w:color="auto" w:fill="FFFF00"/>
            <w:tcMar/>
          </w:tcPr>
          <w:p w:rsidRPr="00977455" w:rsidR="00977455" w:rsidP="00977455" w:rsidRDefault="00977455" w14:paraId="27A26CE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1989" w:type="dxa"/>
            <w:shd w:val="clear" w:color="auto" w:fill="FFFF00"/>
            <w:tcMar/>
          </w:tcPr>
          <w:p w:rsidRPr="00977455" w:rsidR="00977455" w:rsidP="00977455" w:rsidRDefault="00977455" w14:paraId="27A26CE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00" w:type="dxa"/>
            <w:shd w:val="clear" w:color="auto" w:fill="FFFF00"/>
            <w:tcMar/>
          </w:tcPr>
          <w:p w:rsidRPr="00977455" w:rsidR="00977455" w:rsidP="00977455" w:rsidRDefault="00977455" w14:paraId="27A26CE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1997" w:type="dxa"/>
            <w:shd w:val="clear" w:color="auto" w:fill="FFFF00"/>
            <w:tcMar/>
          </w:tcPr>
          <w:p w:rsidRPr="00977455" w:rsidR="00977455" w:rsidP="00977455" w:rsidRDefault="00977455" w14:paraId="27A26CE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991" w:type="dxa"/>
            <w:shd w:val="clear" w:color="auto" w:fill="FFFF00"/>
            <w:tcMar/>
          </w:tcPr>
          <w:p w:rsidRPr="00977455" w:rsidR="00977455" w:rsidP="00977455" w:rsidRDefault="00977455" w14:paraId="27A26CE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989" w:type="dxa"/>
            <w:shd w:val="clear" w:color="auto" w:fill="FFFF00"/>
            <w:tcMar/>
          </w:tcPr>
          <w:p w:rsidRPr="00977455" w:rsidR="00977455" w:rsidP="00977455" w:rsidRDefault="00977455" w14:paraId="27A26CE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Pr="00977455" w:rsidR="00EF2B28" w:rsidTr="6B6471E9" w14:paraId="27A26CF0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CE8" w14:textId="580AB5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00EF2B28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53E76D48" w:rsidRDefault="00EF2B28" w14:textId="77777777" w14:noSpellErr="1" w14:paraId="704E13F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757E3121">
              <w:rPr>
                <w:rFonts w:ascii="Comic Sans MS" w:hAnsi="Comic Sans MS"/>
                <w:sz w:val="18"/>
                <w:szCs w:val="18"/>
              </w:rPr>
              <w:t>Gary Crew – The Water Tower</w:t>
            </w:r>
          </w:p>
          <w:p w:rsidRPr="00977455" w:rsidR="00EF2B28" w:rsidP="00EF2B28" w:rsidRDefault="00EF2B28" w14:paraId="27A26CEA" w14:textId="54639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53E76D48" w:rsidRDefault="00B645C1" w14:paraId="409B872D" w14:textId="352D3D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757E3121">
              <w:rPr>
                <w:rFonts w:ascii="Comic Sans MS" w:hAnsi="Comic Sans MS"/>
                <w:sz w:val="18"/>
                <w:szCs w:val="18"/>
              </w:rPr>
              <w:t>Cloud Tea Monkeys &amp; Mysterious Traveller</w:t>
            </w:r>
          </w:p>
          <w:p w:rsidRPr="00977455" w:rsidR="00EF2B28" w:rsidP="00EF2B28" w:rsidRDefault="00B645C1" w14:paraId="27A26CEB" w14:textId="3B1D454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F54E23" w14:paraId="27A26CE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JK. Rowling - </w:t>
            </w:r>
            <w:r w:rsidR="00EF2B28">
              <w:rPr>
                <w:rFonts w:ascii="Comic Sans MS" w:hAnsi="Comic Sans MS"/>
                <w:sz w:val="18"/>
                <w:szCs w:val="18"/>
              </w:rPr>
              <w:t>Harry Potter and the Philosopher’s Stone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CE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Harry Potter and the Philosopher’s Stone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53E76D48" w:rsidRDefault="430A864E" w14:paraId="27A26CEE" w14:textId="5E73090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4E69C333">
              <w:rPr>
                <w:rFonts w:ascii="Comic Sans MS" w:hAnsi="Comic Sans MS"/>
                <w:sz w:val="18"/>
                <w:szCs w:val="18"/>
              </w:rPr>
              <w:t xml:space="preserve">Philip Gross- </w:t>
            </w:r>
            <w:r w:rsidRPr="53E76D48" w:rsidR="637445A8">
              <w:rPr>
                <w:rFonts w:ascii="Comic Sans MS" w:hAnsi="Comic Sans MS"/>
                <w:sz w:val="18"/>
                <w:szCs w:val="18"/>
              </w:rPr>
              <w:t>Dark Sky Park Poetry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53E76D48" w:rsidRDefault="0065674B" w14:paraId="27A26CEF" w14:textId="0C4ECE1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E76D48" w:rsidR="637445A8">
              <w:rPr>
                <w:rFonts w:ascii="Comic Sans MS" w:hAnsi="Comic Sans MS"/>
                <w:sz w:val="18"/>
                <w:szCs w:val="18"/>
              </w:rPr>
              <w:t>Shaun Tan- Tales from Suburbia</w:t>
            </w:r>
          </w:p>
        </w:tc>
      </w:tr>
      <w:tr w:rsidR="53E76D48" w:rsidTr="6B6471E9" w14:paraId="1E56BD8C">
        <w:trPr>
          <w:trHeight w:val="300"/>
        </w:trPr>
        <w:tc>
          <w:tcPr>
            <w:tcW w:w="1996" w:type="dxa"/>
            <w:shd w:val="clear" w:color="auto" w:fill="F2F2F2" w:themeFill="background1" w:themeFillShade="F2"/>
            <w:tcMar/>
          </w:tcPr>
          <w:p w:rsidR="148F7D5E" w:rsidP="53E76D48" w:rsidRDefault="148F7D5E" w14:paraId="6CBD85DF" w14:textId="65B7BD51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148F7D5E"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3E3886BE" w:rsidP="53E76D48" w:rsidRDefault="3E3886BE" w14:paraId="4BEF741D" w14:textId="5991C3A0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3E3886BE">
              <w:rPr>
                <w:rFonts w:ascii="Comic Sans MS" w:hAnsi="Comic Sans MS"/>
                <w:sz w:val="18"/>
                <w:szCs w:val="18"/>
              </w:rPr>
              <w:t>Writing to Discuss (Who is to blame for the strange events in Preston?)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3E3886BE" w:rsidP="53E76D48" w:rsidRDefault="3E3886BE" w14:paraId="4EFC3A20" w14:textId="021DF7E1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3E3886BE">
              <w:rPr>
                <w:rFonts w:ascii="Comic Sans MS" w:hAnsi="Comic Sans MS"/>
                <w:sz w:val="18"/>
                <w:szCs w:val="18"/>
              </w:rPr>
              <w:t>Writing to Inform (Fairtrade Tea infographics) &amp;</w:t>
            </w:r>
          </w:p>
          <w:p w:rsidR="3E3886BE" w:rsidP="53E76D48" w:rsidRDefault="3E3886BE" w14:paraId="0A9C4472" w14:textId="77DB5769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3E3886BE">
              <w:rPr>
                <w:rFonts w:ascii="Comic Sans MS" w:hAnsi="Comic Sans MS"/>
                <w:sz w:val="18"/>
                <w:szCs w:val="18"/>
              </w:rPr>
              <w:t>Writing to entertain (narrative fiction)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53E76D48" w:rsidP="53E76D48" w:rsidRDefault="53E76D48" w14:paraId="41D9E68D" w14:textId="03277487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ABF91E1" w:rsidR="4F7F0764">
              <w:rPr>
                <w:rFonts w:ascii="Comic Sans MS" w:hAnsi="Comic Sans MS"/>
                <w:sz w:val="18"/>
                <w:szCs w:val="18"/>
              </w:rPr>
              <w:t>Writing to Persuade (Entrance letters to Hogwarts).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3E3886BE" w:rsidP="53E76D48" w:rsidRDefault="3E3886BE" w14:paraId="6CAAFFAF" w14:textId="1AF04207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3E3886BE">
              <w:rPr>
                <w:rFonts w:ascii="Comic Sans MS" w:hAnsi="Comic Sans MS"/>
                <w:sz w:val="18"/>
                <w:szCs w:val="18"/>
              </w:rPr>
              <w:t>Writing to entertain (Narrative fiction, description of characters and settings)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4DD8E089" w14:textId="60D0626F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>Poetry</w:t>
            </w: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 – Writing to Entertain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0AE38A56" w14:textId="51F8B48B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Narrative (Short stories inspired by Shaun Tan)</w:t>
            </w:r>
          </w:p>
        </w:tc>
      </w:tr>
      <w:tr w:rsidR="6ABF91E1" w:rsidTr="6B6471E9" w14:paraId="1B02B17C">
        <w:trPr>
          <w:trHeight w:val="300"/>
        </w:trPr>
        <w:tc>
          <w:tcPr>
            <w:tcW w:w="1996" w:type="dxa"/>
            <w:shd w:val="clear" w:color="auto" w:fill="F2F2F2" w:themeFill="background1" w:themeFillShade="F2"/>
            <w:tcMar/>
          </w:tcPr>
          <w:p w:rsidR="6ABF91E1" w:rsidP="6ABF91E1" w:rsidRDefault="6ABF91E1" w14:paraId="2F36EFCD" w14:textId="3AE27559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sz w:val="18"/>
                <w:szCs w:val="18"/>
              </w:rPr>
              <w:t>Phonics/Spelling Y6</w:t>
            </w:r>
          </w:p>
          <w:p w:rsidR="6ABF91E1" w:rsidP="6ABF91E1" w:rsidRDefault="6ABF91E1" w14:paraId="6334748A" w14:textId="463E7CBA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  <w:highlight w:val="yellow"/>
              </w:rPr>
              <w:t>Statutory Word List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5227CB9C" w14:textId="5072BD29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-able, -ably &amp; -ible, -ibly/ -fer suffixes/ proofreading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5360B0D9" w14:textId="64CD6BC2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homophones (-ce, -se)/-cious&amp;-tious/ 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6ABF91E1" w:rsidP="6ABF91E1" w:rsidRDefault="6ABF91E1" w14:paraId="4436A86C" w14:textId="3E2EFB93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-ough/ -cial&amp;-tial/ proofreading/ prefixes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6ABF91E1" w:rsidP="6ABF91E1" w:rsidRDefault="6ABF91E1" w14:paraId="5A9383BD" w14:textId="73C832E3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homophones 1/ homophones revision/ proofreading/ prefixes and root words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3BF0A675" w14:textId="375C4F04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tricky patterns/ -ant, -ance, -ancy/ proofreading/ root word meanings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7F1090C9" w14:textId="77DF6FFB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revision/ -ent, -ence, -ency/ homophones 2</w:t>
            </w:r>
          </w:p>
        </w:tc>
      </w:tr>
      <w:tr w:rsidRPr="00977455" w:rsidR="00EF2B28" w:rsidTr="6B6471E9" w14:paraId="27A26CF9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CF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255A6304" w14:textId="380E8A52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Number – </w:t>
            </w: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Place Value/ Addition, Subtraction</w:t>
            </w:r>
          </w:p>
          <w:p w:rsidR="53E76D48" w:rsidP="53E76D48" w:rsidRDefault="53E76D48" w14:paraId="63BF10C2" w14:textId="4175C7F0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11F7513C" w14:textId="5545F36D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Number – Multiplication, Division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53E76D48" w:rsidP="53E76D48" w:rsidRDefault="53E76D48" w14:paraId="59A1E7B9" w14:textId="1076C237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Ratio / Units of Measurements/ Algebra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53E76D48" w:rsidP="53E76D48" w:rsidRDefault="53E76D48" w14:paraId="024CF979" w14:textId="559CEECD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Fractions 2/ Decimals, Percentages and </w:t>
            </w:r>
            <w:r w:rsidRPr="53E76D48" w:rsidR="298B422D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Fractions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52D8BF0E" w14:textId="4CF3F0AD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Statistics/ Geometry and Properties of Shapes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561D8CC6" w14:textId="54BD58A2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Post-SATs projects &amp; consolidation</w:t>
            </w:r>
          </w:p>
        </w:tc>
      </w:tr>
      <w:tr w:rsidRPr="00977455" w:rsidR="00EF2B28" w:rsidTr="6B6471E9" w14:paraId="27A26D02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CF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EF2B28" w14:paraId="27A26CF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Living Things and their Habitats </w:t>
            </w:r>
          </w:p>
          <w:p w:rsidRPr="00977455" w:rsidR="00EF2B28" w:rsidP="00EF2B28" w:rsidRDefault="00EF2B28" w14:paraId="27A26CF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A2655E" w14:paraId="27A26CFD" w14:textId="6921153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A2655E" w14:paraId="27A26CFE" w14:textId="2B40F1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A2655E" w14:paraId="27A26CFF" w14:textId="67EE822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Circulatory System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A2655E" w14:paraId="27A26D00" w14:textId="3C39A1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Drugs, diet and the Human Body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A2655E" w14:paraId="27A26D01" w14:textId="03C6EC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Evolution and Inheritance </w:t>
            </w:r>
            <w:bookmarkStart w:name="_GoBack" w:id="0"/>
            <w:bookmarkEnd w:id="0"/>
          </w:p>
        </w:tc>
      </w:tr>
      <w:tr w:rsidRPr="00977455" w:rsidR="006A6B0D" w:rsidTr="6B6471E9" w14:paraId="27A26D0B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6A6B0D" w:rsidP="006A6B0D" w:rsidRDefault="006A6B0D" w14:paraId="27A26D0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4F952013" w14:textId="3C9F224D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sz w:val="18"/>
                <w:szCs w:val="18"/>
              </w:rPr>
              <w:t>Christianity and Science: Conflict or Complement?</w:t>
            </w:r>
          </w:p>
          <w:p w:rsidR="6ABF91E1" w:rsidP="6ABF91E1" w:rsidRDefault="6ABF91E1" w14:paraId="1FE13F3D" w14:textId="44439D8F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1EEF7EA8" w14:textId="00926BF3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How is Jesus God Incarnate?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6ABF91E1" w:rsidP="6ABF91E1" w:rsidRDefault="6ABF91E1" w14:paraId="17429A00" w14:textId="7BE464CE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Humanism and happiness. 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6ABF91E1" w:rsidP="6ABF91E1" w:rsidRDefault="6ABF91E1" w14:paraId="6E3BC512" w14:textId="6271AA4C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Judaism- What is holiness?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5DFF828B" w14:textId="7D3E13AA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Creation and the Fall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02B7A193" w14:textId="7FA67328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Salvation</w:t>
            </w:r>
          </w:p>
        </w:tc>
      </w:tr>
      <w:tr w:rsidRPr="00977455" w:rsidR="00EF2B28" w:rsidTr="6B6471E9" w14:paraId="27A26D14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0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3C43934A" w:rsidP="53E76D48" w:rsidRDefault="3C43934A" w14:paraId="22C85673" w14:textId="0B91BEEE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53E76D48" w:rsidR="3C43934A">
              <w:rPr>
                <w:rFonts w:ascii="Comic Sans MS" w:hAnsi="Comic Sans MS"/>
                <w:sz w:val="18"/>
                <w:szCs w:val="18"/>
              </w:rPr>
              <w:t>The Age of Revolutions – Britain</w:t>
            </w:r>
            <w:r w:rsidRPr="53E76D48" w:rsidR="3E8A4B75">
              <w:rPr>
                <w:rFonts w:ascii="Comic Sans MS" w:hAnsi="Comic Sans MS"/>
                <w:sz w:val="18"/>
                <w:szCs w:val="18"/>
              </w:rPr>
              <w:t xml:space="preserve"> and France</w:t>
            </w:r>
            <w:r w:rsidRPr="53E76D48" w:rsidR="3C43934A">
              <w:rPr>
                <w:rFonts w:ascii="Comic Sans MS" w:hAnsi="Comic Sans MS"/>
                <w:sz w:val="18"/>
                <w:szCs w:val="18"/>
              </w:rPr>
              <w:t xml:space="preserve"> in the 18</w:t>
            </w:r>
            <w:r w:rsidRPr="53E76D48" w:rsidR="3C43934A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Pr="53E76D48" w:rsidR="3C43934A">
              <w:rPr>
                <w:rFonts w:ascii="Comic Sans MS" w:hAnsi="Comic Sans MS"/>
                <w:sz w:val="18"/>
                <w:szCs w:val="18"/>
              </w:rPr>
              <w:t xml:space="preserve"> and 19</w:t>
            </w:r>
            <w:r w:rsidRPr="53E76D48" w:rsidR="3C43934A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Pr="53E76D48" w:rsidR="3C43934A">
              <w:rPr>
                <w:rFonts w:ascii="Comic Sans MS" w:hAnsi="Comic Sans MS"/>
                <w:sz w:val="18"/>
                <w:szCs w:val="18"/>
              </w:rPr>
              <w:t xml:space="preserve"> century</w:t>
            </w:r>
          </w:p>
          <w:p w:rsidRPr="00977455" w:rsidR="00EF2B28" w:rsidP="00EF2B28" w:rsidRDefault="00EF2B28" w14:paraId="27A26D0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0F" w14:textId="5101569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53E76D48" w:rsidRDefault="527FAF99" w14:paraId="27A26D10" w14:textId="57E3815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53E76D48" w:rsidR="3C43934A">
              <w:rPr>
                <w:rFonts w:ascii="Comic Sans MS" w:hAnsi="Comic Sans MS"/>
                <w:sz w:val="18"/>
                <w:szCs w:val="18"/>
              </w:rPr>
              <w:t>Local Area Study – Fittleworth in the age of Railways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11" w14:textId="49A7A4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527FAF99" w14:paraId="27A26D12" w14:textId="1DBE113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1ACA2258">
              <w:rPr>
                <w:rFonts w:ascii="Comic Sans MS" w:hAnsi="Comic Sans MS"/>
                <w:sz w:val="18"/>
                <w:szCs w:val="18"/>
              </w:rPr>
              <w:t>The Blitz and its impact on Britain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1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53E76D48" w:rsidTr="6B6471E9" w14:paraId="19FDB2AA">
        <w:trPr>
          <w:trHeight w:val="300"/>
        </w:trPr>
        <w:tc>
          <w:tcPr>
            <w:tcW w:w="1996" w:type="dxa"/>
            <w:shd w:val="clear" w:color="auto" w:fill="F2F2F2" w:themeFill="background1" w:themeFillShade="F2"/>
            <w:tcMar/>
          </w:tcPr>
          <w:p w:rsidR="61F600AA" w:rsidP="53E76D48" w:rsidRDefault="61F600AA" w14:paraId="75B1EBAC" w14:textId="7B008431">
            <w:pPr>
              <w:pStyle w:val="Normal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61F600AA">
              <w:rPr>
                <w:rFonts w:ascii="Comic Sans MS" w:hAnsi="Comic Sans MS"/>
                <w:sz w:val="18"/>
                <w:szCs w:val="18"/>
              </w:rPr>
              <w:t>Geography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2E9361E1" w14:textId="787452F5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53E76D48" w:rsidP="53E76D48" w:rsidRDefault="53E76D48" w14:paraId="14C0BE30" w14:textId="24970FF1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011EFABA" w14:textId="1C97D9DD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Raging Rivers – Rivers of the UK and wider world. 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53E76D48" w:rsidP="53E76D48" w:rsidRDefault="53E76D48" w14:paraId="33B1637B" w14:textId="3CA8DD58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53E76D48" w:rsidP="53E76D48" w:rsidRDefault="53E76D48" w14:paraId="26A7879D" w14:textId="7FF13E51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What is Trade and Economics?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6B2BD65C" w14:textId="69024177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69387E1C" w14:textId="16824B79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The Amazing Americas – Exploring the natural landscapes and environments of the Americas.</w:t>
            </w:r>
          </w:p>
          <w:p w:rsidR="53E76D48" w:rsidP="53E76D48" w:rsidRDefault="53E76D48" w14:paraId="232ED9CE" w14:textId="16064687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</w:tr>
      <w:tr w:rsidRPr="00977455" w:rsidR="00EF2B28" w:rsidTr="6B6471E9" w14:paraId="27A26D26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1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29196100" w14:textId="581D133F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sz w:val="18"/>
                <w:szCs w:val="18"/>
              </w:rPr>
              <w:t>Websites and Networks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6B6471E9" w:rsidRDefault="53E76D48" w14:paraId="5A3C0E57" w14:textId="2B328030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</w:pPr>
            <w:r w:rsidRPr="6B6471E9" w:rsidR="779322F3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Programming Games – Scratch 3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53E76D48" w:rsidP="53E76D48" w:rsidRDefault="53E76D48" w14:paraId="1367A33F" w14:textId="3EA748EC">
            <w:pPr>
              <w:spacing w:before="0" w:beforeAutospacing="off" w:after="0" w:afterAutospacing="off"/>
              <w:jc w:val="center"/>
            </w:pPr>
            <w:r w:rsidRPr="6B6471E9" w:rsidR="779322F3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Creating a class Blog – Purple Mash software</w:t>
            </w:r>
          </w:p>
          <w:p w:rsidR="53E76D48" w:rsidP="6B6471E9" w:rsidRDefault="53E76D48" w14:paraId="1A9F8CA1" w14:textId="5CF65C16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53E76D48" w:rsidP="53E76D48" w:rsidRDefault="53E76D48" w14:paraId="7E9CE962" w14:textId="376D7DFC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Spreadsheets – Microsoft Excel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53E76D48" w:rsidP="53E76D48" w:rsidRDefault="53E76D48" w14:paraId="611771BD" w14:textId="674A3F13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3D Modelling – TinkerCAD software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53E76D48" w:rsidP="53E76D48" w:rsidRDefault="53E76D48" w14:paraId="67D528BA" w14:textId="6FFDB2B2">
            <w:pPr>
              <w:spacing w:before="0" w:beforeAutospacing="off" w:after="0" w:afterAutospacing="off"/>
              <w:jc w:val="center"/>
            </w:pPr>
            <w:r w:rsidRPr="53E76D48" w:rsidR="53E7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Programming 2: Sensing Movement with a Microbit</w:t>
            </w:r>
          </w:p>
        </w:tc>
      </w:tr>
      <w:tr w:rsidRPr="00977455" w:rsidR="00EF2B28" w:rsidTr="6B6471E9" w14:paraId="27A26D2F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2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56079E89" w14:textId="0E3D5A70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sz w:val="18"/>
                <w:szCs w:val="18"/>
              </w:rPr>
              <w:t>Hey Mr Miller- Big Band Swing and Composing Melodies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66B53548" w14:textId="6342B1BB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Shadows – Identifying features such as rhythm, tempo, timbre, structure and instruments.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="6ABF91E1" w:rsidP="6ABF91E1" w:rsidRDefault="6ABF91E1" w14:paraId="76DD3B32" w14:textId="3128129B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You to me are everything – Explore similarities and differences in pieces of music.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="6ABF91E1" w:rsidP="6ABF91E1" w:rsidRDefault="6ABF91E1" w14:paraId="0CB2345B" w14:textId="735900AA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Ain’t gonna let nobody – Play chords on tuned percussion and instruments. Investigate music and the Civil Rights movement.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="6ABF91E1" w:rsidP="6ABF91E1" w:rsidRDefault="6ABF91E1" w14:paraId="41836F36" w14:textId="1B316892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Nobody knows – Compose a short song on the theme of ‘Leaving’.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="6ABF91E1" w:rsidP="6ABF91E1" w:rsidRDefault="6ABF91E1" w14:paraId="7A3AE278" w14:textId="091EF99E">
            <w:pPr>
              <w:spacing w:before="0" w:beforeAutospacing="off" w:after="0" w:afterAutospacing="off"/>
              <w:jc w:val="center"/>
            </w:pPr>
            <w:r w:rsidRPr="6ABF91E1" w:rsidR="6ABF91E1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Race – Create and extended melody with distinct phrases. Experiment with harmony.</w:t>
            </w:r>
          </w:p>
        </w:tc>
      </w:tr>
      <w:tr w:rsidRPr="00977455" w:rsidR="00EF2B28" w:rsidTr="6B6471E9" w14:paraId="27A26D38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3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B41EB5" w14:paraId="27A26D31" w14:textId="673AE5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Pr="00977455" w:rsidR="00EF2B28" w:rsidP="00EF2B28" w:rsidRDefault="00EF2B28" w14:paraId="27A26D32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491E71" w14:paraId="27A26D3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B41EB5" w14:paraId="27A26D34" w14:textId="64246BA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2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B41EB5" w14:paraId="27A26D35" w14:textId="296EEE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 2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491E71" w14:paraId="27A26D36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B41EB5" w14:paraId="27A26D37" w14:textId="2C978D3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</w:tr>
      <w:tr w:rsidRPr="00977455" w:rsidR="00EF2B28" w:rsidTr="6B6471E9" w14:paraId="27A26D40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3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  <w:r w:rsidR="00B94BAE">
              <w:rPr>
                <w:rFonts w:ascii="Comic Sans MS" w:hAnsi="Comic Sans MS"/>
                <w:sz w:val="18"/>
                <w:szCs w:val="18"/>
              </w:rPr>
              <w:t>, Design and Technology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BE1800" w:rsidRDefault="00D60AE0" w14:paraId="27A26D3A" w14:textId="59D2A932">
            <w:pPr>
              <w:rPr>
                <w:rFonts w:ascii="Comic Sans MS" w:hAnsi="Comic Sans MS"/>
                <w:sz w:val="18"/>
                <w:szCs w:val="18"/>
              </w:rPr>
            </w:pPr>
            <w:r w:rsidRPr="6ABF91E1" w:rsidR="00D60AE0">
              <w:rPr>
                <w:rFonts w:ascii="Comic Sans MS" w:hAnsi="Comic Sans MS"/>
                <w:sz w:val="18"/>
                <w:szCs w:val="18"/>
              </w:rPr>
              <w:t>2D Drawing to 3D Making</w:t>
            </w:r>
            <w:r w:rsidRPr="6ABF91E1" w:rsidR="1CC01AF6">
              <w:rPr>
                <w:rFonts w:ascii="Comic Sans MS" w:hAnsi="Comic Sans MS"/>
                <w:sz w:val="18"/>
                <w:szCs w:val="18"/>
              </w:rPr>
              <w:t>: Designing and creating Food Packaging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3B" w14:textId="613A593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D60AE0" w14:paraId="27A26D3C" w14:textId="0A7967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6B6471E9" w:rsidR="55E5D843">
              <w:rPr>
                <w:rFonts w:ascii="Comic Sans MS" w:hAnsi="Comic Sans MS"/>
                <w:sz w:val="18"/>
                <w:szCs w:val="18"/>
              </w:rPr>
              <w:t>Identity</w:t>
            </w:r>
            <w:r w:rsidRPr="6B6471E9" w:rsidR="00D60AE0">
              <w:rPr>
                <w:rFonts w:ascii="Comic Sans MS" w:hAnsi="Comic Sans MS"/>
                <w:sz w:val="18"/>
                <w:szCs w:val="18"/>
              </w:rPr>
              <w:t xml:space="preserve"> in Art</w:t>
            </w:r>
            <w:r w:rsidRPr="6B6471E9" w:rsidR="7EE001D4">
              <w:rPr>
                <w:rFonts w:ascii="Comic Sans MS" w:hAnsi="Comic Sans MS"/>
                <w:sz w:val="18"/>
                <w:szCs w:val="18"/>
              </w:rPr>
              <w:t xml:space="preserve"> – Drawing, </w:t>
            </w:r>
            <w:r w:rsidRPr="6B6471E9" w:rsidR="7EE001D4">
              <w:rPr>
                <w:rFonts w:ascii="Comic Sans MS" w:hAnsi="Comic Sans MS"/>
                <w:sz w:val="18"/>
                <w:szCs w:val="18"/>
              </w:rPr>
              <w:t>painting</w:t>
            </w:r>
            <w:r w:rsidRPr="6B6471E9" w:rsidR="7EE001D4">
              <w:rPr>
                <w:rFonts w:ascii="Comic Sans MS" w:hAnsi="Comic Sans MS"/>
                <w:sz w:val="18"/>
                <w:szCs w:val="18"/>
              </w:rPr>
              <w:t xml:space="preserve"> and collaging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3D" w14:textId="1C1646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D60AE0" w14:paraId="27A26D3E" w14:textId="2F593C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00D60AE0">
              <w:rPr>
                <w:rFonts w:ascii="Comic Sans MS" w:hAnsi="Comic Sans MS"/>
                <w:sz w:val="18"/>
                <w:szCs w:val="18"/>
              </w:rPr>
              <w:t>Take A Seat</w:t>
            </w:r>
            <w:r w:rsidRPr="53E76D48" w:rsidR="20AE53FB">
              <w:rPr>
                <w:rFonts w:ascii="Comic Sans MS" w:hAnsi="Comic Sans MS"/>
                <w:sz w:val="18"/>
                <w:szCs w:val="18"/>
              </w:rPr>
              <w:t xml:space="preserve"> – 3D design and construction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EF2B28" w14:paraId="27A26D3F" w14:textId="4D118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77455" w:rsidR="00EF2B28" w:rsidTr="6B6471E9" w14:paraId="27A26D48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4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Wellbeing, PSE and RSE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B41EB5" w14:paraId="27A26D42" w14:textId="50BBAA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Growth Mindset and Friendship Relationships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B41EB5" w14:paraId="27A26D43" w14:textId="4E13F7F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Body Privacy and Sleep and our Wellbeing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B41EB5" w14:paraId="27A26D44" w14:textId="7242D9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Growth Mindset,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Acheivements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Goals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B41EB5" w14:paraId="27A26D45" w14:textId="10352E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Healthy Lifestyle Choices and Staying safe in Emergencies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5037E5" w14:paraId="27A26D46" w14:textId="489441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Types of Relationships and Body Changes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5037E5" w14:paraId="27A26D47" w14:textId="54E5EA1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Dealing with strong emotions &amp; Saying Goodbye/Transition</w:t>
            </w:r>
          </w:p>
        </w:tc>
      </w:tr>
      <w:tr w:rsidRPr="00977455" w:rsidR="00EF2B28" w:rsidTr="6B6471E9" w14:paraId="27A26D51" w14:textId="77777777">
        <w:trPr/>
        <w:tc>
          <w:tcPr>
            <w:tcW w:w="1996" w:type="dxa"/>
            <w:shd w:val="clear" w:color="auto" w:fill="F2F2F2" w:themeFill="background1" w:themeFillShade="F2"/>
            <w:tcMar/>
          </w:tcPr>
          <w:p w:rsidRPr="00977455" w:rsidR="00EF2B28" w:rsidP="00EF2B28" w:rsidRDefault="00EF2B28" w14:paraId="27A26D49" w14:textId="0B862C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53E76D48" w:rsidR="00EF2B28">
              <w:rPr>
                <w:rFonts w:ascii="Comic Sans MS" w:hAnsi="Comic Sans MS"/>
                <w:sz w:val="18"/>
                <w:szCs w:val="18"/>
              </w:rPr>
              <w:t>MFL</w:t>
            </w:r>
            <w:r w:rsidRPr="53E76D48" w:rsidR="07C42F36">
              <w:rPr>
                <w:rFonts w:ascii="Comic Sans MS" w:hAnsi="Comic Sans MS"/>
                <w:sz w:val="18"/>
                <w:szCs w:val="18"/>
              </w:rPr>
              <w:t xml:space="preserve"> - French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EF2B28" w14:paraId="27A26D4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77455" w:rsidR="00EF2B28" w:rsidP="00EF2B28" w:rsidRDefault="006A6B0D" w14:paraId="27A26D4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Greetings and Social Conventions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6A6B0D" w14:paraId="27A26D4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Harvest Celebrations &amp; The Enormous Melon</w:t>
            </w:r>
          </w:p>
        </w:tc>
        <w:tc>
          <w:tcPr>
            <w:tcW w:w="2000" w:type="dxa"/>
            <w:shd w:val="clear" w:color="auto" w:fill="B6DDE8" w:themeFill="accent5" w:themeFillTint="66"/>
            <w:tcMar/>
          </w:tcPr>
          <w:p w:rsidRPr="00977455" w:rsidR="00EF2B28" w:rsidP="00EF2B28" w:rsidRDefault="006A6B0D" w14:paraId="27A26D4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Days, Weeks, Months, Seasons and Weather</w:t>
            </w:r>
          </w:p>
        </w:tc>
        <w:tc>
          <w:tcPr>
            <w:tcW w:w="1997" w:type="dxa"/>
            <w:shd w:val="clear" w:color="auto" w:fill="92CDDC" w:themeFill="accent5" w:themeFillTint="99"/>
            <w:tcMar/>
          </w:tcPr>
          <w:p w:rsidRPr="00977455" w:rsidR="00EF2B28" w:rsidP="00EF2B28" w:rsidRDefault="006A6B0D" w14:paraId="27A26D4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Storms and Shipwrecks</w:t>
            </w:r>
          </w:p>
        </w:tc>
        <w:tc>
          <w:tcPr>
            <w:tcW w:w="1991" w:type="dxa"/>
            <w:shd w:val="clear" w:color="auto" w:fill="B6DDE8" w:themeFill="accent5" w:themeFillTint="66"/>
            <w:tcMar/>
          </w:tcPr>
          <w:p w:rsidRPr="00977455" w:rsidR="00EF2B28" w:rsidP="00EF2B28" w:rsidRDefault="006A6B0D" w14:paraId="27A26D4F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&amp; Likes and Dislikes</w:t>
            </w:r>
          </w:p>
        </w:tc>
        <w:tc>
          <w:tcPr>
            <w:tcW w:w="1989" w:type="dxa"/>
            <w:shd w:val="clear" w:color="auto" w:fill="92CDDC" w:themeFill="accent5" w:themeFillTint="99"/>
            <w:tcMar/>
          </w:tcPr>
          <w:p w:rsidRPr="00977455" w:rsidR="00EF2B28" w:rsidP="00EF2B28" w:rsidRDefault="006A6B0D" w14:paraId="27A26D5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Hungry Caterpillar </w:t>
            </w:r>
          </w:p>
        </w:tc>
      </w:tr>
    </w:tbl>
    <w:p w:rsidR="0083045A" w:rsidRDefault="0083045A" w14:paraId="27A26D52" w14:textId="77777777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45A"/>
    <w:rsid w:val="004072BD"/>
    <w:rsid w:val="00491E71"/>
    <w:rsid w:val="005037E5"/>
    <w:rsid w:val="005C7A31"/>
    <w:rsid w:val="0060483F"/>
    <w:rsid w:val="0065674B"/>
    <w:rsid w:val="006A6B0D"/>
    <w:rsid w:val="00812DB2"/>
    <w:rsid w:val="0083045A"/>
    <w:rsid w:val="00977455"/>
    <w:rsid w:val="009B4B62"/>
    <w:rsid w:val="00A2655E"/>
    <w:rsid w:val="00B41EB5"/>
    <w:rsid w:val="00B511CB"/>
    <w:rsid w:val="00B645C1"/>
    <w:rsid w:val="00B94BAE"/>
    <w:rsid w:val="00BE1800"/>
    <w:rsid w:val="00C9611B"/>
    <w:rsid w:val="00D60AE0"/>
    <w:rsid w:val="00E277B5"/>
    <w:rsid w:val="00EF2B28"/>
    <w:rsid w:val="00F174F2"/>
    <w:rsid w:val="00F54E23"/>
    <w:rsid w:val="07C42F36"/>
    <w:rsid w:val="0D0EA09C"/>
    <w:rsid w:val="113D3E67"/>
    <w:rsid w:val="11B341A8"/>
    <w:rsid w:val="148F7D5E"/>
    <w:rsid w:val="1ACA2258"/>
    <w:rsid w:val="1CC01AF6"/>
    <w:rsid w:val="1F58ED7C"/>
    <w:rsid w:val="20AE53FB"/>
    <w:rsid w:val="21DA3710"/>
    <w:rsid w:val="27BA44D5"/>
    <w:rsid w:val="28D953E5"/>
    <w:rsid w:val="298B422D"/>
    <w:rsid w:val="2CFADD42"/>
    <w:rsid w:val="33B04EA5"/>
    <w:rsid w:val="3AEEEE33"/>
    <w:rsid w:val="3C43934A"/>
    <w:rsid w:val="3E3886BE"/>
    <w:rsid w:val="3E8A4B75"/>
    <w:rsid w:val="41FD1375"/>
    <w:rsid w:val="42A1D5FC"/>
    <w:rsid w:val="430A864E"/>
    <w:rsid w:val="46BD403F"/>
    <w:rsid w:val="4B6096CD"/>
    <w:rsid w:val="4E69C333"/>
    <w:rsid w:val="4F7F0764"/>
    <w:rsid w:val="509D124B"/>
    <w:rsid w:val="527FAF99"/>
    <w:rsid w:val="53E76D48"/>
    <w:rsid w:val="55E5D843"/>
    <w:rsid w:val="608E4E2D"/>
    <w:rsid w:val="61657B36"/>
    <w:rsid w:val="61F600AA"/>
    <w:rsid w:val="62E0598B"/>
    <w:rsid w:val="637445A8"/>
    <w:rsid w:val="63EB2AE3"/>
    <w:rsid w:val="66E4425A"/>
    <w:rsid w:val="6ABF91E1"/>
    <w:rsid w:val="6B6471E9"/>
    <w:rsid w:val="6C181F34"/>
    <w:rsid w:val="6C181F34"/>
    <w:rsid w:val="6DC750A8"/>
    <w:rsid w:val="703EFF19"/>
    <w:rsid w:val="757E3121"/>
    <w:rsid w:val="763C6929"/>
    <w:rsid w:val="771BA101"/>
    <w:rsid w:val="7750BE85"/>
    <w:rsid w:val="7750BE85"/>
    <w:rsid w:val="779322F3"/>
    <w:rsid w:val="787E53FF"/>
    <w:rsid w:val="7ED4C5F6"/>
    <w:rsid w:val="7EE00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26CDF"/>
  <w15:docId w15:val="{8DBD2790-BA0C-4575-AFF0-0C16E43F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072B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Russell, James</lastModifiedBy>
  <revision>16</revision>
  <dcterms:created xsi:type="dcterms:W3CDTF">2021-09-02T16:41:00.0000000Z</dcterms:created>
  <dcterms:modified xsi:type="dcterms:W3CDTF">2026-01-02T14:00:41.4386250Z</dcterms:modified>
</coreProperties>
</file>