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-201"/>
        <w:tblW w:w="15679" w:type="dxa"/>
        <w:tblLayout w:type="fixed"/>
        <w:tblLook w:val="04A0" w:firstRow="1" w:lastRow="0" w:firstColumn="1" w:lastColumn="0" w:noHBand="0" w:noVBand="1"/>
      </w:tblPr>
      <w:tblGrid>
        <w:gridCol w:w="756"/>
        <w:gridCol w:w="1649"/>
        <w:gridCol w:w="1559"/>
        <w:gridCol w:w="1560"/>
        <w:gridCol w:w="1417"/>
        <w:gridCol w:w="1418"/>
        <w:gridCol w:w="1417"/>
        <w:gridCol w:w="1276"/>
        <w:gridCol w:w="1276"/>
        <w:gridCol w:w="1701"/>
        <w:gridCol w:w="1650"/>
      </w:tblGrid>
      <w:tr w:rsidR="00AE28C6" w:rsidRPr="009C34E9" w14:paraId="7D5EBB4D" w14:textId="77777777" w:rsidTr="003613CC">
        <w:trPr>
          <w:trHeight w:val="477"/>
        </w:trPr>
        <w:tc>
          <w:tcPr>
            <w:tcW w:w="756" w:type="dxa"/>
          </w:tcPr>
          <w:p w14:paraId="31E76392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Term</w:t>
            </w:r>
          </w:p>
        </w:tc>
        <w:tc>
          <w:tcPr>
            <w:tcW w:w="1649" w:type="dxa"/>
          </w:tcPr>
          <w:p w14:paraId="091FAEC1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History</w:t>
            </w:r>
          </w:p>
          <w:p w14:paraId="79CDA8B7" w14:textId="72A04262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Geography</w:t>
            </w:r>
          </w:p>
        </w:tc>
        <w:tc>
          <w:tcPr>
            <w:tcW w:w="1559" w:type="dxa"/>
          </w:tcPr>
          <w:p w14:paraId="61CE6C10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Science</w:t>
            </w:r>
          </w:p>
        </w:tc>
        <w:tc>
          <w:tcPr>
            <w:tcW w:w="1560" w:type="dxa"/>
          </w:tcPr>
          <w:p w14:paraId="47149E1E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Grammar</w:t>
            </w:r>
          </w:p>
        </w:tc>
        <w:tc>
          <w:tcPr>
            <w:tcW w:w="1417" w:type="dxa"/>
          </w:tcPr>
          <w:p w14:paraId="4C2636DC" w14:textId="696490A7" w:rsidR="00AE28C6" w:rsidRPr="009C34E9" w:rsidRDefault="00AE28C6" w:rsidP="007503AF">
            <w:pPr>
              <w:jc w:val="center"/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1418" w:type="dxa"/>
          </w:tcPr>
          <w:p w14:paraId="5311B852" w14:textId="77ECAFE4" w:rsidR="00AE28C6" w:rsidRPr="009C34E9" w:rsidRDefault="00AE28C6" w:rsidP="007503AF">
            <w:pPr>
              <w:jc w:val="center"/>
              <w:rPr>
                <w:b/>
              </w:rPr>
            </w:pPr>
            <w:r>
              <w:rPr>
                <w:b/>
              </w:rPr>
              <w:t>Key Texts</w:t>
            </w:r>
          </w:p>
        </w:tc>
        <w:tc>
          <w:tcPr>
            <w:tcW w:w="1417" w:type="dxa"/>
          </w:tcPr>
          <w:p w14:paraId="7D02CBD9" w14:textId="3058A07D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Maths</w:t>
            </w:r>
          </w:p>
        </w:tc>
        <w:tc>
          <w:tcPr>
            <w:tcW w:w="1276" w:type="dxa"/>
          </w:tcPr>
          <w:p w14:paraId="6F5333B3" w14:textId="1BBF85BB" w:rsidR="00AE28C6" w:rsidRPr="009C34E9" w:rsidRDefault="00AE28C6" w:rsidP="007503AF">
            <w:pPr>
              <w:jc w:val="center"/>
              <w:rPr>
                <w:b/>
              </w:rPr>
            </w:pPr>
            <w:r w:rsidRPr="00D5402E">
              <w:rPr>
                <w:b/>
              </w:rPr>
              <w:t xml:space="preserve">Art / DT  </w:t>
            </w:r>
          </w:p>
        </w:tc>
        <w:tc>
          <w:tcPr>
            <w:tcW w:w="1276" w:type="dxa"/>
          </w:tcPr>
          <w:p w14:paraId="65F33B35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RE</w:t>
            </w:r>
          </w:p>
        </w:tc>
        <w:tc>
          <w:tcPr>
            <w:tcW w:w="1701" w:type="dxa"/>
          </w:tcPr>
          <w:p w14:paraId="3F3350B9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5F0240">
              <w:rPr>
                <w:b/>
                <w:sz w:val="20"/>
                <w:szCs w:val="20"/>
              </w:rPr>
              <w:t>Computing</w:t>
            </w:r>
          </w:p>
        </w:tc>
        <w:tc>
          <w:tcPr>
            <w:tcW w:w="1650" w:type="dxa"/>
          </w:tcPr>
          <w:p w14:paraId="2EE2F647" w14:textId="74C6B966" w:rsidR="00AE28C6" w:rsidRPr="009C34E9" w:rsidRDefault="00AE28C6" w:rsidP="007503AF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9C34E9">
              <w:rPr>
                <w:b/>
              </w:rPr>
              <w:t>SHE</w:t>
            </w:r>
          </w:p>
        </w:tc>
      </w:tr>
      <w:tr w:rsidR="005A0624" w:rsidRPr="009C34E9" w14:paraId="1AA780C4" w14:textId="77777777" w:rsidTr="003613CC">
        <w:trPr>
          <w:trHeight w:val="1470"/>
        </w:trPr>
        <w:tc>
          <w:tcPr>
            <w:tcW w:w="756" w:type="dxa"/>
            <w:vMerge w:val="restart"/>
            <w:textDirection w:val="btLr"/>
          </w:tcPr>
          <w:p w14:paraId="364475BB" w14:textId="638AA0E6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Autumn</w:t>
            </w:r>
          </w:p>
          <w:p w14:paraId="584B815A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  <w:p w14:paraId="7B654B0A" w14:textId="0FCB7564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071B40A6" w14:textId="61D80CDB" w:rsidR="00330636" w:rsidRDefault="000D3514" w:rsidP="003306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5A0624">
              <w:rPr>
                <w:sz w:val="18"/>
                <w:szCs w:val="18"/>
              </w:rPr>
              <w:t>Stone Age</w:t>
            </w:r>
          </w:p>
          <w:p w14:paraId="0D4FFBA0" w14:textId="77777777" w:rsidR="00B05C9A" w:rsidRDefault="00B05C9A" w:rsidP="00330636">
            <w:pPr>
              <w:jc w:val="center"/>
              <w:rPr>
                <w:sz w:val="18"/>
                <w:szCs w:val="18"/>
              </w:rPr>
            </w:pPr>
          </w:p>
          <w:p w14:paraId="2F3CC63D" w14:textId="1C2B6E86" w:rsidR="00B05C9A" w:rsidRDefault="000D3514" w:rsidP="003306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</w:t>
            </w:r>
            <w:r w:rsidR="00B05C9A">
              <w:rPr>
                <w:sz w:val="18"/>
                <w:szCs w:val="18"/>
              </w:rPr>
              <w:t>Ancient Greece</w:t>
            </w:r>
          </w:p>
          <w:p w14:paraId="25E3A666" w14:textId="5074E332" w:rsidR="00330636" w:rsidRDefault="00B05C9A" w:rsidP="003306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5A0624">
              <w:rPr>
                <w:sz w:val="18"/>
                <w:szCs w:val="18"/>
              </w:rPr>
              <w:t xml:space="preserve"> </w:t>
            </w:r>
          </w:p>
          <w:p w14:paraId="36D5C20B" w14:textId="7914C3F9" w:rsidR="00330636" w:rsidRPr="009C34E9" w:rsidRDefault="000D3514" w:rsidP="00B05C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</w:t>
            </w:r>
            <w:r w:rsidR="00B05C9A">
              <w:rPr>
                <w:sz w:val="18"/>
                <w:szCs w:val="18"/>
              </w:rPr>
              <w:t>Stone</w:t>
            </w:r>
            <w:r w:rsidR="00330636">
              <w:rPr>
                <w:sz w:val="18"/>
                <w:szCs w:val="18"/>
              </w:rPr>
              <w:t xml:space="preserve"> to Iron Age</w:t>
            </w:r>
          </w:p>
        </w:tc>
        <w:tc>
          <w:tcPr>
            <w:tcW w:w="1559" w:type="dxa"/>
          </w:tcPr>
          <w:p w14:paraId="5DA43965" w14:textId="3E2A2834" w:rsidR="005A0624" w:rsidRDefault="000D351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5A0624">
              <w:rPr>
                <w:sz w:val="18"/>
                <w:szCs w:val="18"/>
              </w:rPr>
              <w:t>Skeletons</w:t>
            </w:r>
          </w:p>
          <w:p w14:paraId="43D0DA6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5CE28C96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56166528" w14:textId="39A77164" w:rsidR="005A0624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5A0624">
              <w:rPr>
                <w:sz w:val="18"/>
                <w:szCs w:val="18"/>
              </w:rPr>
              <w:t>Movement</w:t>
            </w:r>
          </w:p>
          <w:p w14:paraId="7393EBCE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D1C7F74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181F4BD" w14:textId="3F2B71BF" w:rsidR="005A0624" w:rsidRPr="0057712E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 and Diet</w:t>
            </w:r>
          </w:p>
        </w:tc>
        <w:tc>
          <w:tcPr>
            <w:tcW w:w="1560" w:type="dxa"/>
          </w:tcPr>
          <w:p w14:paraId="3196E13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Nouns, verbs, adjectives</w:t>
            </w:r>
          </w:p>
          <w:p w14:paraId="044A935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Proper nouns</w:t>
            </w:r>
          </w:p>
          <w:p w14:paraId="3C02FEFE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Sentence types</w:t>
            </w:r>
          </w:p>
        </w:tc>
        <w:tc>
          <w:tcPr>
            <w:tcW w:w="1417" w:type="dxa"/>
          </w:tcPr>
          <w:p w14:paraId="22CFD423" w14:textId="16BD2F1D" w:rsidR="005A0624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description</w:t>
            </w:r>
          </w:p>
          <w:p w14:paraId="110F7313" w14:textId="1008E896" w:rsidR="00150A28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a short story</w:t>
            </w:r>
          </w:p>
          <w:p w14:paraId="10696B99" w14:textId="77777777" w:rsidR="000C5AF8" w:rsidRDefault="000C5AF8" w:rsidP="007503AF">
            <w:pPr>
              <w:jc w:val="center"/>
              <w:rPr>
                <w:sz w:val="18"/>
                <w:szCs w:val="18"/>
              </w:rPr>
            </w:pPr>
          </w:p>
          <w:p w14:paraId="52B11182" w14:textId="77777777" w:rsidR="000C5AF8" w:rsidRDefault="000C5AF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Character description</w:t>
            </w:r>
          </w:p>
          <w:p w14:paraId="1A4FBD36" w14:textId="77777777" w:rsidR="000C5AF8" w:rsidRDefault="000C5AF8" w:rsidP="007503AF">
            <w:pPr>
              <w:jc w:val="center"/>
              <w:rPr>
                <w:sz w:val="18"/>
                <w:szCs w:val="18"/>
              </w:rPr>
            </w:pPr>
          </w:p>
          <w:p w14:paraId="11969ECF" w14:textId="43C59A26" w:rsidR="000C5AF8" w:rsidRPr="009C34E9" w:rsidRDefault="000C5AF8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D4B64F7" w14:textId="77777777" w:rsidR="005A0624" w:rsidRDefault="00810C4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Journey</w:t>
            </w:r>
          </w:p>
          <w:p w14:paraId="46479467" w14:textId="77777777" w:rsidR="00810C44" w:rsidRDefault="00810C44" w:rsidP="007503AF">
            <w:pPr>
              <w:jc w:val="center"/>
              <w:rPr>
                <w:sz w:val="18"/>
                <w:szCs w:val="18"/>
              </w:rPr>
            </w:pPr>
          </w:p>
          <w:p w14:paraId="743AC240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</w:p>
          <w:p w14:paraId="2DE8832A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</w:p>
          <w:p w14:paraId="350EB333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</w:p>
          <w:p w14:paraId="459311A4" w14:textId="4BFC9C8D" w:rsidR="00810C44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Arthur and the Golden Rope</w:t>
            </w:r>
          </w:p>
        </w:tc>
        <w:tc>
          <w:tcPr>
            <w:tcW w:w="1417" w:type="dxa"/>
            <w:vMerge w:val="restart"/>
          </w:tcPr>
          <w:p w14:paraId="59FD2B51" w14:textId="69D9049E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Place value</w:t>
            </w:r>
          </w:p>
          <w:p w14:paraId="6073A27B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F2D43A4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Addition and Subtraction</w:t>
            </w:r>
          </w:p>
          <w:p w14:paraId="1688C731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84E69C3" w14:textId="332C56D1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Multiplication and division</w:t>
            </w:r>
            <w:r w:rsidR="004E7BED">
              <w:rPr>
                <w:rFonts w:cstheme="minorHAnsi"/>
                <w:sz w:val="18"/>
                <w:szCs w:val="18"/>
              </w:rPr>
              <w:t xml:space="preserve"> A</w:t>
            </w:r>
          </w:p>
        </w:tc>
        <w:tc>
          <w:tcPr>
            <w:tcW w:w="1276" w:type="dxa"/>
          </w:tcPr>
          <w:p w14:paraId="5A61E970" w14:textId="77777777" w:rsidR="005A0624" w:rsidRPr="002629D6" w:rsidRDefault="006909DD" w:rsidP="002034BA">
            <w:pPr>
              <w:pStyle w:val="NoSpacing"/>
              <w:jc w:val="center"/>
              <w:rPr>
                <w:rFonts w:eastAsia="Times New Roman" w:cstheme="minorHAnsi"/>
                <w:color w:val="FFC000"/>
                <w:sz w:val="18"/>
                <w:szCs w:val="18"/>
              </w:rPr>
            </w:pPr>
            <w:hyperlink r:id="rId5" w:tgtFrame="_blank" w:history="1">
              <w:r w:rsidR="005A0624" w:rsidRPr="002629D6">
                <w:rPr>
                  <w:rStyle w:val="Hyperlink"/>
                  <w:rFonts w:cstheme="minorHAnsi"/>
                  <w:b/>
                  <w:bCs/>
                  <w:color w:val="FFC000"/>
                  <w:sz w:val="18"/>
                  <w:szCs w:val="18"/>
                </w:rPr>
                <w:t>Storytelling Through Drawing</w:t>
              </w:r>
            </w:hyperlink>
          </w:p>
          <w:p w14:paraId="133C11D8" w14:textId="4118877A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854132" w14:textId="7237D3D3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1701" w:type="dxa"/>
          </w:tcPr>
          <w:p w14:paraId="102FD56F" w14:textId="6C7E03D5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Desktop publishing – internet research</w:t>
            </w:r>
          </w:p>
          <w:p w14:paraId="46C8B2AC" w14:textId="77777777" w:rsidR="005A0624" w:rsidRDefault="005A0624" w:rsidP="009D13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Touch typing / presenting</w:t>
            </w:r>
          </w:p>
          <w:p w14:paraId="566B4856" w14:textId="77777777" w:rsidR="005A0624" w:rsidRDefault="005A0624" w:rsidP="009D1330">
            <w:pPr>
              <w:jc w:val="center"/>
              <w:rPr>
                <w:sz w:val="18"/>
                <w:szCs w:val="18"/>
              </w:rPr>
            </w:pPr>
          </w:p>
          <w:p w14:paraId="4D22D7B5" w14:textId="19F7E725" w:rsidR="005A0624" w:rsidRPr="009C34E9" w:rsidRDefault="005A0624" w:rsidP="009D1330">
            <w:pPr>
              <w:jc w:val="center"/>
              <w:rPr>
                <w:sz w:val="18"/>
                <w:szCs w:val="18"/>
              </w:rPr>
            </w:pPr>
            <w:r w:rsidRPr="009B1DBF">
              <w:rPr>
                <w:color w:val="FF0000"/>
                <w:sz w:val="18"/>
                <w:szCs w:val="18"/>
              </w:rPr>
              <w:t>Writing for different audiences</w:t>
            </w:r>
          </w:p>
        </w:tc>
        <w:tc>
          <w:tcPr>
            <w:tcW w:w="1650" w:type="dxa"/>
          </w:tcPr>
          <w:p w14:paraId="31C8FC07" w14:textId="77777777" w:rsidR="005A0624" w:rsidRPr="002A0B5A" w:rsidRDefault="005A0624" w:rsidP="007503A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2A0B5A">
              <w:rPr>
                <w:color w:val="ED7D31" w:themeColor="accent2"/>
                <w:sz w:val="18"/>
                <w:szCs w:val="18"/>
              </w:rPr>
              <w:t>Relationships</w:t>
            </w:r>
          </w:p>
          <w:p w14:paraId="3B449A30" w14:textId="6D9EBAC0" w:rsidR="005A0624" w:rsidRPr="002A0B5A" w:rsidRDefault="005A0624" w:rsidP="007503A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2A0B5A">
              <w:rPr>
                <w:color w:val="ED7D31" w:themeColor="accent2"/>
                <w:sz w:val="18"/>
                <w:szCs w:val="18"/>
              </w:rPr>
              <w:t>Sense of Self</w:t>
            </w:r>
          </w:p>
          <w:p w14:paraId="007C13DD" w14:textId="1CBBD9C9" w:rsidR="005A0624" w:rsidRPr="002A0B5A" w:rsidRDefault="005A0624" w:rsidP="007503AF">
            <w:pPr>
              <w:jc w:val="center"/>
              <w:rPr>
                <w:color w:val="92D050"/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Keeping Safe &amp; Taking risks</w:t>
            </w:r>
          </w:p>
          <w:p w14:paraId="198AF408" w14:textId="15BACA13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Hygiene &amp; protecting your health</w:t>
            </w:r>
          </w:p>
        </w:tc>
      </w:tr>
      <w:tr w:rsidR="005A0624" w:rsidRPr="009C34E9" w14:paraId="35C85818" w14:textId="77777777" w:rsidTr="003613CC">
        <w:trPr>
          <w:trHeight w:val="985"/>
        </w:trPr>
        <w:tc>
          <w:tcPr>
            <w:tcW w:w="756" w:type="dxa"/>
            <w:vMerge/>
            <w:textDirection w:val="btLr"/>
          </w:tcPr>
          <w:p w14:paraId="27038F3D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6E114F76" w14:textId="77777777" w:rsidR="001B6885" w:rsidRDefault="001B6885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The UK</w:t>
            </w:r>
          </w:p>
          <w:p w14:paraId="47ED9924" w14:textId="77777777" w:rsidR="001B6885" w:rsidRDefault="001B6885" w:rsidP="007503AF">
            <w:pPr>
              <w:jc w:val="center"/>
              <w:rPr>
                <w:sz w:val="18"/>
                <w:szCs w:val="18"/>
              </w:rPr>
            </w:pPr>
          </w:p>
          <w:p w14:paraId="42092A3A" w14:textId="77777777" w:rsidR="001B6885" w:rsidRDefault="001B6885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The World </w:t>
            </w:r>
          </w:p>
          <w:p w14:paraId="2DFA2D67" w14:textId="77777777" w:rsidR="001B6885" w:rsidRDefault="001B6885" w:rsidP="001B6885">
            <w:pPr>
              <w:rPr>
                <w:sz w:val="18"/>
                <w:szCs w:val="18"/>
              </w:rPr>
            </w:pPr>
          </w:p>
          <w:p w14:paraId="238A9ED2" w14:textId="033EE4AB" w:rsidR="005A0624" w:rsidRPr="009C34E9" w:rsidRDefault="001B6885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Mountains</w:t>
            </w:r>
            <w:r w:rsidR="00E9375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0AE730DB" w14:textId="3F08BF60" w:rsidR="005A0624" w:rsidRPr="00CD1DE4" w:rsidRDefault="005A0624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 w:rsidRPr="00CD1DE4">
              <w:rPr>
                <w:i/>
                <w:iCs/>
                <w:sz w:val="18"/>
                <w:szCs w:val="18"/>
              </w:rPr>
              <w:t>(Food waste)</w:t>
            </w:r>
          </w:p>
          <w:p w14:paraId="56DFEFF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43E530C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17FB9C1C" w14:textId="1C83F31C" w:rsidR="005A0624" w:rsidRPr="00AD7F3D" w:rsidRDefault="005A0624" w:rsidP="00AD7F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Rocks</w:t>
            </w:r>
          </w:p>
        </w:tc>
        <w:tc>
          <w:tcPr>
            <w:tcW w:w="1560" w:type="dxa"/>
          </w:tcPr>
          <w:p w14:paraId="2AA08C08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Punctuation</w:t>
            </w:r>
          </w:p>
          <w:p w14:paraId="6C28C8AC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Exp. noun phrases</w:t>
            </w:r>
          </w:p>
          <w:p w14:paraId="73A77068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Conjunctions</w:t>
            </w:r>
          </w:p>
        </w:tc>
        <w:tc>
          <w:tcPr>
            <w:tcW w:w="1417" w:type="dxa"/>
          </w:tcPr>
          <w:p w14:paraId="40D84B25" w14:textId="77777777" w:rsidR="00810C44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  <w:p w14:paraId="63BEBBBF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 letter</w:t>
            </w:r>
          </w:p>
          <w:p w14:paraId="5B9CA061" w14:textId="12589EDA" w:rsidR="00150A28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Fact file </w:t>
            </w:r>
          </w:p>
        </w:tc>
        <w:tc>
          <w:tcPr>
            <w:tcW w:w="1418" w:type="dxa"/>
          </w:tcPr>
          <w:p w14:paraId="3EDE0693" w14:textId="2771A8E0" w:rsidR="00810C44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Boy who Biked The World </w:t>
            </w:r>
          </w:p>
          <w:p w14:paraId="69788613" w14:textId="2C52E11C" w:rsidR="00810C44" w:rsidRPr="009C34E9" w:rsidRDefault="00810C4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99044C8" w14:textId="36189E2A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BA85D" w14:textId="0A6DFDFC" w:rsidR="005A0624" w:rsidRPr="00AE55E6" w:rsidRDefault="006836FC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 Up Greetings cards </w:t>
            </w:r>
          </w:p>
        </w:tc>
        <w:tc>
          <w:tcPr>
            <w:tcW w:w="1276" w:type="dxa"/>
          </w:tcPr>
          <w:p w14:paraId="0A66CD6F" w14:textId="5ECB667B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Why is the gospel such good news for Christians?</w:t>
            </w:r>
          </w:p>
        </w:tc>
        <w:tc>
          <w:tcPr>
            <w:tcW w:w="1701" w:type="dxa"/>
          </w:tcPr>
          <w:p w14:paraId="0DD06B31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Logo</w:t>
            </w:r>
          </w:p>
          <w:p w14:paraId="0FACD0B6" w14:textId="77777777" w:rsidR="005A0624" w:rsidRDefault="005A0624" w:rsidP="009B1D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 Coding PM</w:t>
            </w:r>
          </w:p>
          <w:p w14:paraId="7D11F00D" w14:textId="77777777" w:rsidR="005A0624" w:rsidRDefault="005A0624" w:rsidP="009B1DBF">
            <w:pPr>
              <w:jc w:val="center"/>
              <w:rPr>
                <w:sz w:val="18"/>
                <w:szCs w:val="18"/>
              </w:rPr>
            </w:pPr>
          </w:p>
          <w:p w14:paraId="24E3C00B" w14:textId="4A5F9E39" w:rsidR="005A0624" w:rsidRPr="009C34E9" w:rsidRDefault="005A0624" w:rsidP="009B1DBF">
            <w:pPr>
              <w:jc w:val="center"/>
              <w:rPr>
                <w:sz w:val="18"/>
                <w:szCs w:val="18"/>
              </w:rPr>
            </w:pPr>
            <w:r w:rsidRPr="009B1DBF">
              <w:rPr>
                <w:color w:val="FF0000"/>
                <w:sz w:val="18"/>
                <w:szCs w:val="18"/>
              </w:rPr>
              <w:t>Photo editing</w:t>
            </w:r>
          </w:p>
        </w:tc>
        <w:tc>
          <w:tcPr>
            <w:tcW w:w="1650" w:type="dxa"/>
          </w:tcPr>
          <w:p w14:paraId="49BDF7EA" w14:textId="77777777" w:rsidR="005A0624" w:rsidRPr="002A0B5A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2A0B5A">
              <w:rPr>
                <w:color w:val="D530F0"/>
                <w:sz w:val="18"/>
                <w:szCs w:val="18"/>
              </w:rPr>
              <w:t>Being safe</w:t>
            </w:r>
          </w:p>
          <w:p w14:paraId="32FA74A6" w14:textId="77777777" w:rsidR="005A0624" w:rsidRPr="002A0B5A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2A0B5A">
              <w:rPr>
                <w:color w:val="D530F0"/>
                <w:sz w:val="18"/>
                <w:szCs w:val="18"/>
              </w:rPr>
              <w:t>Online relationships &amp; Media</w:t>
            </w:r>
          </w:p>
          <w:p w14:paraId="30FD4F3C" w14:textId="0B357450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Wellbeing</w:t>
            </w:r>
          </w:p>
        </w:tc>
      </w:tr>
      <w:tr w:rsidR="005A0624" w:rsidRPr="009C34E9" w14:paraId="7B7B052B" w14:textId="77777777" w:rsidTr="003613CC">
        <w:trPr>
          <w:trHeight w:val="2032"/>
        </w:trPr>
        <w:tc>
          <w:tcPr>
            <w:tcW w:w="756" w:type="dxa"/>
            <w:vMerge w:val="restart"/>
            <w:textDirection w:val="btLr"/>
          </w:tcPr>
          <w:p w14:paraId="61E855BA" w14:textId="63AE514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Spring</w:t>
            </w:r>
          </w:p>
          <w:p w14:paraId="31710D1A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  <w:p w14:paraId="292DA593" w14:textId="0B6341BE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54F7C793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Ancient Egypt</w:t>
            </w:r>
          </w:p>
          <w:p w14:paraId="40B037C8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4358C447" w14:textId="77777777" w:rsidR="001B6885" w:rsidRPr="009C34E9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Shang dynasty</w:t>
            </w:r>
          </w:p>
          <w:p w14:paraId="3F6EC2B7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1730C80A" w14:textId="6A4E92B5" w:rsidR="001B6885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</w:t>
            </w:r>
            <w:r>
              <w:rPr>
                <w:sz w:val="18"/>
                <w:szCs w:val="18"/>
              </w:rPr>
              <w:t xml:space="preserve">Ancient Egypt </w:t>
            </w:r>
          </w:p>
          <w:p w14:paraId="45F4F006" w14:textId="010F3D6C" w:rsidR="005A0624" w:rsidRPr="009C34E9" w:rsidRDefault="005A0624" w:rsidP="00E937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23A1BFD" w14:textId="2F77C128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Fossils</w:t>
            </w:r>
          </w:p>
          <w:p w14:paraId="691CDF7A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50BEC4E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0672F3BF" w14:textId="69E6C566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Soils</w:t>
            </w:r>
          </w:p>
          <w:p w14:paraId="06DA9406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02D6D86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0A8F5DD" w14:textId="45BB8A00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CECF76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Commas</w:t>
            </w:r>
          </w:p>
          <w:p w14:paraId="39DBF54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Clauses</w:t>
            </w:r>
          </w:p>
          <w:p w14:paraId="465D4383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9D9A250" w14:textId="77777777" w:rsidR="00150A28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Letters</w:t>
            </w:r>
          </w:p>
          <w:p w14:paraId="3D34ABE2" w14:textId="77777777" w:rsidR="00150A28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Interviews</w:t>
            </w:r>
          </w:p>
          <w:p w14:paraId="04EE36CD" w14:textId="77777777" w:rsidR="00C43339" w:rsidRDefault="00C43339" w:rsidP="007503AF">
            <w:pPr>
              <w:jc w:val="center"/>
              <w:rPr>
                <w:sz w:val="18"/>
                <w:szCs w:val="18"/>
              </w:rPr>
            </w:pPr>
          </w:p>
          <w:p w14:paraId="77F90377" w14:textId="4D45BF10" w:rsidR="00C43339" w:rsidRPr="009C34E9" w:rsidRDefault="00C43339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0C6481D5" w14:textId="1CAD53B5" w:rsidR="005A4A11" w:rsidRPr="009C34E9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Hello Lighthouse</w:t>
            </w:r>
          </w:p>
        </w:tc>
        <w:tc>
          <w:tcPr>
            <w:tcW w:w="1417" w:type="dxa"/>
            <w:vMerge w:val="restart"/>
          </w:tcPr>
          <w:p w14:paraId="02F3E491" w14:textId="57FE9055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Multiplication and division</w:t>
            </w:r>
            <w:r w:rsidR="00574033">
              <w:rPr>
                <w:rFonts w:cstheme="minorHAnsi"/>
                <w:sz w:val="18"/>
                <w:szCs w:val="18"/>
              </w:rPr>
              <w:t xml:space="preserve"> B</w:t>
            </w:r>
          </w:p>
          <w:p w14:paraId="4B7EC8A2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9E3C89D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Length and Perimeter</w:t>
            </w:r>
          </w:p>
          <w:p w14:paraId="1294201B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1A60501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Fractions</w:t>
            </w:r>
          </w:p>
          <w:p w14:paraId="48A13DFB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7A062F4" w14:textId="7C7E7F7C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Mass and Capacity</w:t>
            </w:r>
          </w:p>
        </w:tc>
        <w:tc>
          <w:tcPr>
            <w:tcW w:w="1276" w:type="dxa"/>
          </w:tcPr>
          <w:p w14:paraId="12EB50A6" w14:textId="77777777" w:rsidR="005A0624" w:rsidRPr="002629D6" w:rsidRDefault="006909DD" w:rsidP="00AE55E6">
            <w:pPr>
              <w:pStyle w:val="NoSpacing"/>
              <w:jc w:val="center"/>
              <w:rPr>
                <w:rFonts w:eastAsia="Times New Roman" w:cstheme="minorHAnsi"/>
                <w:color w:val="92D050"/>
                <w:sz w:val="18"/>
                <w:szCs w:val="18"/>
              </w:rPr>
            </w:pPr>
            <w:hyperlink r:id="rId6" w:tgtFrame="_blank" w:history="1">
              <w:r w:rsidR="005A0624" w:rsidRPr="002629D6">
                <w:rPr>
                  <w:rStyle w:val="Hyperlink"/>
                  <w:rFonts w:cstheme="minorHAnsi"/>
                  <w:b/>
                  <w:bCs/>
                  <w:color w:val="92D050"/>
                  <w:sz w:val="18"/>
                  <w:szCs w:val="18"/>
                </w:rPr>
                <w:t>Exploring Pattern</w:t>
              </w:r>
            </w:hyperlink>
          </w:p>
          <w:p w14:paraId="3F011EDB" w14:textId="097F2F8A" w:rsidR="005A0624" w:rsidRPr="002629D6" w:rsidRDefault="005A0624" w:rsidP="007503AF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290986D6" w14:textId="2178DD98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symbols and stories help Jewish people remember their covenant with God?</w:t>
            </w:r>
          </w:p>
        </w:tc>
        <w:tc>
          <w:tcPr>
            <w:tcW w:w="1701" w:type="dxa"/>
          </w:tcPr>
          <w:p w14:paraId="7F219B63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Branching databases</w:t>
            </w:r>
          </w:p>
          <w:p w14:paraId="5C49EE6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BA4B095" w14:textId="77777777" w:rsidR="005A0624" w:rsidRDefault="005A0624" w:rsidP="007503AF">
            <w:pPr>
              <w:jc w:val="center"/>
              <w:rPr>
                <w:color w:val="FF0000"/>
                <w:sz w:val="18"/>
                <w:szCs w:val="18"/>
              </w:rPr>
            </w:pPr>
            <w:r w:rsidRPr="007F2FD5">
              <w:rPr>
                <w:color w:val="FF0000"/>
                <w:sz w:val="18"/>
                <w:szCs w:val="18"/>
              </w:rPr>
              <w:t>Data logging</w:t>
            </w:r>
          </w:p>
          <w:p w14:paraId="6D8679F6" w14:textId="7A5D31C6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</w:tcPr>
          <w:p w14:paraId="402033F1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content &amp; critical thinking</w:t>
            </w:r>
          </w:p>
          <w:p w14:paraId="45BE9752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Staying safe online</w:t>
            </w:r>
          </w:p>
          <w:p w14:paraId="0738D73A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relationships &amp; cyberbullying</w:t>
            </w:r>
          </w:p>
          <w:p w14:paraId="1D4C792D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reputation</w:t>
            </w:r>
          </w:p>
          <w:p w14:paraId="15818BB8" w14:textId="5ED125B8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Self image, mental health &amp; wellbeing</w:t>
            </w:r>
          </w:p>
        </w:tc>
      </w:tr>
      <w:tr w:rsidR="005A0624" w:rsidRPr="009C34E9" w14:paraId="3BF586C0" w14:textId="77777777" w:rsidTr="003613CC">
        <w:trPr>
          <w:trHeight w:val="1248"/>
        </w:trPr>
        <w:tc>
          <w:tcPr>
            <w:tcW w:w="756" w:type="dxa"/>
            <w:vMerge/>
            <w:textDirection w:val="btLr"/>
          </w:tcPr>
          <w:p w14:paraId="39822A66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8C4DE94" w14:textId="77777777" w:rsidR="005A0624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Extreme Earth</w:t>
            </w:r>
          </w:p>
          <w:p w14:paraId="1822BAF8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01375D9C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Settlements </w:t>
            </w:r>
          </w:p>
          <w:p w14:paraId="440DB2E3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6CEEA982" w14:textId="2DE1CDF9" w:rsidR="001B6885" w:rsidRPr="009C34E9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Eastern Europe</w:t>
            </w:r>
          </w:p>
        </w:tc>
        <w:tc>
          <w:tcPr>
            <w:tcW w:w="1559" w:type="dxa"/>
          </w:tcPr>
          <w:p w14:paraId="1AE9CFDF" w14:textId="23F564B1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</w:t>
            </w:r>
          </w:p>
        </w:tc>
        <w:tc>
          <w:tcPr>
            <w:tcW w:w="1560" w:type="dxa"/>
          </w:tcPr>
          <w:p w14:paraId="16D86A5E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Perfect verbs</w:t>
            </w:r>
          </w:p>
          <w:p w14:paraId="07754F2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Verb tenses</w:t>
            </w:r>
          </w:p>
          <w:p w14:paraId="3A6A24B8" w14:textId="28E4BDDC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Prepositions</w:t>
            </w:r>
          </w:p>
        </w:tc>
        <w:tc>
          <w:tcPr>
            <w:tcW w:w="1417" w:type="dxa"/>
          </w:tcPr>
          <w:p w14:paraId="7C55B420" w14:textId="26078D50" w:rsidR="005A4A11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  <w:p w14:paraId="4DE8C43F" w14:textId="12F6EDA5" w:rsidR="00150A28" w:rsidRPr="009C34E9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poetry</w:t>
            </w:r>
          </w:p>
        </w:tc>
        <w:tc>
          <w:tcPr>
            <w:tcW w:w="1418" w:type="dxa"/>
          </w:tcPr>
          <w:p w14:paraId="473C8F63" w14:textId="2833A52E" w:rsidR="00150A28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Ocean Meets Sky </w:t>
            </w:r>
          </w:p>
        </w:tc>
        <w:tc>
          <w:tcPr>
            <w:tcW w:w="1417" w:type="dxa"/>
            <w:vMerge/>
          </w:tcPr>
          <w:p w14:paraId="150F7E5D" w14:textId="06D57D82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6F6F42" w14:textId="19608A24" w:rsidR="005A0624" w:rsidRPr="009C34E9" w:rsidRDefault="006836FC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Sewing bookmarks for reading </w:t>
            </w:r>
          </w:p>
        </w:tc>
        <w:tc>
          <w:tcPr>
            <w:tcW w:w="1276" w:type="dxa"/>
          </w:tcPr>
          <w:p w14:paraId="640BF6AA" w14:textId="41393407" w:rsidR="005A0624" w:rsidRPr="009E211B" w:rsidRDefault="00AA711B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does believing in Jesus is their saviour inspire Christians to save and serve others?</w:t>
            </w:r>
          </w:p>
        </w:tc>
        <w:tc>
          <w:tcPr>
            <w:tcW w:w="1701" w:type="dxa"/>
          </w:tcPr>
          <w:p w14:paraId="7C160B8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 – frame animation</w:t>
            </w:r>
          </w:p>
          <w:p w14:paraId="6493A8F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1F09008F" w14:textId="77777777" w:rsidR="005A0624" w:rsidRPr="00363BC8" w:rsidRDefault="005A0624" w:rsidP="007503AF">
            <w:pPr>
              <w:jc w:val="center"/>
              <w:rPr>
                <w:color w:val="FF0000"/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 xml:space="preserve">Programming Turtle logo </w:t>
            </w:r>
          </w:p>
          <w:p w14:paraId="3A02C0BC" w14:textId="5B595A23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>Scratch</w:t>
            </w:r>
          </w:p>
        </w:tc>
        <w:tc>
          <w:tcPr>
            <w:tcW w:w="1650" w:type="dxa"/>
          </w:tcPr>
          <w:p w14:paraId="7DE2B25E" w14:textId="77777777" w:rsidR="005A0624" w:rsidRPr="00FE1CA5" w:rsidRDefault="005A0624" w:rsidP="007503AF">
            <w:pPr>
              <w:jc w:val="center"/>
              <w:rPr>
                <w:color w:val="92D050"/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Eating well &amp; being active</w:t>
            </w:r>
          </w:p>
          <w:p w14:paraId="6BEB655A" w14:textId="77777777" w:rsidR="005A0624" w:rsidRPr="00FE1CA5" w:rsidRDefault="005A0624" w:rsidP="007503AF">
            <w:pPr>
              <w:jc w:val="center"/>
              <w:rPr>
                <w:color w:val="92D050"/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Drugs, alcohol &amp; tobacco</w:t>
            </w:r>
          </w:p>
          <w:p w14:paraId="62B23096" w14:textId="3DB9B8D9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Keeping safe &amp; emergencies</w:t>
            </w:r>
          </w:p>
        </w:tc>
      </w:tr>
      <w:tr w:rsidR="005A0624" w:rsidRPr="009C34E9" w14:paraId="27E3E111" w14:textId="77777777" w:rsidTr="003613CC">
        <w:trPr>
          <w:trHeight w:val="1627"/>
        </w:trPr>
        <w:tc>
          <w:tcPr>
            <w:tcW w:w="756" w:type="dxa"/>
            <w:vMerge w:val="restart"/>
            <w:textDirection w:val="btLr"/>
          </w:tcPr>
          <w:p w14:paraId="31D069A3" w14:textId="27FD3FC6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Summer</w:t>
            </w:r>
          </w:p>
          <w:p w14:paraId="78D5686C" w14:textId="55A9A13E" w:rsidR="005A0624" w:rsidRPr="009C34E9" w:rsidRDefault="005A0624" w:rsidP="007503AF">
            <w:pPr>
              <w:ind w:left="113" w:right="113"/>
              <w:jc w:val="center"/>
              <w:rPr>
                <w:b/>
                <w:i/>
                <w:iCs/>
              </w:rPr>
            </w:pPr>
            <w:r w:rsidRPr="009C34E9">
              <w:rPr>
                <w:b/>
                <w:i/>
                <w:iCs/>
              </w:rPr>
              <w:t>Goodwood residential</w:t>
            </w:r>
          </w:p>
        </w:tc>
        <w:tc>
          <w:tcPr>
            <w:tcW w:w="1649" w:type="dxa"/>
          </w:tcPr>
          <w:p w14:paraId="07608709" w14:textId="3D59D3BD" w:rsidR="00330636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330636">
              <w:rPr>
                <w:sz w:val="18"/>
                <w:szCs w:val="18"/>
              </w:rPr>
              <w:t>Ancient Mayans</w:t>
            </w:r>
          </w:p>
          <w:p w14:paraId="4A8F826E" w14:textId="77777777" w:rsidR="00330636" w:rsidRDefault="00330636" w:rsidP="007503AF">
            <w:pPr>
              <w:jc w:val="center"/>
              <w:rPr>
                <w:sz w:val="18"/>
                <w:szCs w:val="18"/>
              </w:rPr>
            </w:pPr>
          </w:p>
          <w:p w14:paraId="48719158" w14:textId="6EE6FD48" w:rsidR="00330636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</w:t>
            </w:r>
            <w:r w:rsidR="00150A28">
              <w:rPr>
                <w:sz w:val="18"/>
                <w:szCs w:val="18"/>
              </w:rPr>
              <w:t>Romans</w:t>
            </w:r>
          </w:p>
          <w:p w14:paraId="38433F7A" w14:textId="77777777" w:rsidR="00330636" w:rsidRDefault="00330636" w:rsidP="007503AF">
            <w:pPr>
              <w:jc w:val="center"/>
              <w:rPr>
                <w:sz w:val="18"/>
                <w:szCs w:val="18"/>
              </w:rPr>
            </w:pPr>
          </w:p>
          <w:p w14:paraId="4BA43C7E" w14:textId="669196DF" w:rsidR="005A0624" w:rsidRPr="009C34E9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</w:t>
            </w:r>
            <w:r w:rsidR="00150A28">
              <w:rPr>
                <w:sz w:val="18"/>
                <w:szCs w:val="18"/>
              </w:rPr>
              <w:t>Kingdom of Benin</w:t>
            </w:r>
            <w:r w:rsidR="005A062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69D02419" w14:textId="3CB9830D" w:rsidR="005A0624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Plants</w:t>
            </w:r>
            <w:r>
              <w:rPr>
                <w:sz w:val="18"/>
                <w:szCs w:val="18"/>
              </w:rPr>
              <w:t xml:space="preserve"> A</w:t>
            </w:r>
          </w:p>
          <w:p w14:paraId="7FE796FA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835B4A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16F38FE" w14:textId="2B057B51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Forces</w:t>
            </w:r>
          </w:p>
          <w:p w14:paraId="3F43107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C8CE8A9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38CDDC8B" w14:textId="0CD1D1DF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Magnets</w:t>
            </w:r>
          </w:p>
          <w:p w14:paraId="3A9249C1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AB85AFD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0ACC0B2" w14:textId="30DE2B21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Plants B</w:t>
            </w:r>
          </w:p>
          <w:p w14:paraId="0C7E6981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E6D99B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76B178B3" w14:textId="51776718" w:rsidR="005A0624" w:rsidRPr="00CB1A8A" w:rsidRDefault="005A0624" w:rsidP="00CB1A8A">
            <w:pPr>
              <w:jc w:val="center"/>
              <w:rPr>
                <w:i/>
                <w:iCs/>
                <w:sz w:val="18"/>
                <w:szCs w:val="18"/>
              </w:rPr>
            </w:pPr>
            <w:r w:rsidRPr="00CD1DE4">
              <w:rPr>
                <w:i/>
                <w:iCs/>
                <w:sz w:val="18"/>
                <w:szCs w:val="18"/>
              </w:rPr>
              <w:t>(Biodiversity)</w:t>
            </w:r>
          </w:p>
        </w:tc>
        <w:tc>
          <w:tcPr>
            <w:tcW w:w="1560" w:type="dxa"/>
          </w:tcPr>
          <w:p w14:paraId="11705D72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Rules of standard English</w:t>
            </w:r>
          </w:p>
          <w:p w14:paraId="1EBD9FFB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Inverted commas</w:t>
            </w:r>
          </w:p>
        </w:tc>
        <w:tc>
          <w:tcPr>
            <w:tcW w:w="1417" w:type="dxa"/>
          </w:tcPr>
          <w:p w14:paraId="3085FB2D" w14:textId="76B9C958" w:rsidR="005A0624" w:rsidRDefault="00150A28" w:rsidP="00C937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</w:t>
            </w:r>
          </w:p>
          <w:p w14:paraId="2174576C" w14:textId="77777777" w:rsidR="00EF0E68" w:rsidRDefault="00EF0E68" w:rsidP="00C93792">
            <w:pPr>
              <w:jc w:val="center"/>
              <w:rPr>
                <w:sz w:val="18"/>
                <w:szCs w:val="18"/>
              </w:rPr>
            </w:pPr>
          </w:p>
          <w:p w14:paraId="01491C08" w14:textId="0183E046" w:rsidR="00EF0E68" w:rsidRPr="009C34E9" w:rsidRDefault="00EF0E68" w:rsidP="00C937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32BA356" w14:textId="69CE840C" w:rsidR="005A0624" w:rsidRPr="006D5ED8" w:rsidRDefault="00150A28" w:rsidP="007503AF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Iron Man</w:t>
            </w:r>
          </w:p>
        </w:tc>
        <w:tc>
          <w:tcPr>
            <w:tcW w:w="1417" w:type="dxa"/>
            <w:vMerge w:val="restart"/>
          </w:tcPr>
          <w:p w14:paraId="6BAF112F" w14:textId="7955946A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Fractions</w:t>
            </w:r>
          </w:p>
          <w:p w14:paraId="36333056" w14:textId="1BEDC59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0BC1E9FB" w14:textId="5DFBF76B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Money</w:t>
            </w:r>
          </w:p>
          <w:p w14:paraId="58885E58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4D21B3F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Time</w:t>
            </w:r>
          </w:p>
          <w:p w14:paraId="6B6C2F14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30570163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Shape</w:t>
            </w:r>
          </w:p>
          <w:p w14:paraId="14DCF4D4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7BA935E4" w14:textId="36607E5E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Statistics</w:t>
            </w:r>
          </w:p>
        </w:tc>
        <w:tc>
          <w:tcPr>
            <w:tcW w:w="1276" w:type="dxa"/>
          </w:tcPr>
          <w:p w14:paraId="10DF6949" w14:textId="77777777" w:rsidR="005A0624" w:rsidRPr="00062F19" w:rsidRDefault="006909DD" w:rsidP="00062F19">
            <w:pPr>
              <w:pStyle w:val="NoSpacing"/>
              <w:jc w:val="center"/>
              <w:rPr>
                <w:rFonts w:eastAsia="Times New Roman" w:cstheme="minorHAnsi"/>
                <w:color w:val="00B0F0"/>
                <w:sz w:val="18"/>
                <w:szCs w:val="18"/>
              </w:rPr>
            </w:pPr>
            <w:hyperlink r:id="rId7" w:tgtFrame="_blank" w:history="1">
              <w:r w:rsidR="005A0624" w:rsidRPr="00062F19">
                <w:rPr>
                  <w:rStyle w:val="Hyperlink"/>
                  <w:rFonts w:cstheme="minorHAnsi"/>
                  <w:b/>
                  <w:bCs/>
                  <w:color w:val="00B0F0"/>
                  <w:sz w:val="18"/>
                  <w:szCs w:val="18"/>
                </w:rPr>
                <w:t>Sculpture, Structure, Inventiveness &amp; Determination</w:t>
              </w:r>
            </w:hyperlink>
          </w:p>
          <w:p w14:paraId="2585539B" w14:textId="0DBBDB9C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E52AD1" w14:textId="431D412B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spiritual pathways to Moksha are written about in Hindu scriptures?</w:t>
            </w:r>
          </w:p>
        </w:tc>
        <w:tc>
          <w:tcPr>
            <w:tcW w:w="1701" w:type="dxa"/>
          </w:tcPr>
          <w:p w14:paraId="38ABE2EB" w14:textId="77777777" w:rsidR="005A0624" w:rsidRDefault="005A0624" w:rsidP="004C1C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events and actions in programs</w:t>
            </w:r>
          </w:p>
          <w:p w14:paraId="1F8807B5" w14:textId="77777777" w:rsidR="005A0624" w:rsidRDefault="005A0624" w:rsidP="004C1C13">
            <w:pPr>
              <w:jc w:val="center"/>
              <w:rPr>
                <w:sz w:val="18"/>
                <w:szCs w:val="18"/>
              </w:rPr>
            </w:pPr>
          </w:p>
          <w:p w14:paraId="763D827F" w14:textId="77777777" w:rsidR="005A0624" w:rsidRPr="00363BC8" w:rsidRDefault="005A0624" w:rsidP="004C1C13">
            <w:pPr>
              <w:jc w:val="center"/>
              <w:rPr>
                <w:sz w:val="18"/>
                <w:szCs w:val="18"/>
              </w:rPr>
            </w:pPr>
            <w:r w:rsidRPr="00363BC8">
              <w:rPr>
                <w:sz w:val="18"/>
                <w:szCs w:val="18"/>
              </w:rPr>
              <w:t xml:space="preserve">Microbit unit </w:t>
            </w:r>
          </w:p>
          <w:p w14:paraId="74379517" w14:textId="77777777" w:rsidR="005A0624" w:rsidRPr="00363BC8" w:rsidRDefault="005A0624" w:rsidP="004C1C13">
            <w:pPr>
              <w:jc w:val="center"/>
              <w:rPr>
                <w:color w:val="FF0000"/>
                <w:sz w:val="18"/>
                <w:szCs w:val="18"/>
              </w:rPr>
            </w:pPr>
          </w:p>
          <w:p w14:paraId="20A84EAC" w14:textId="0B87F689" w:rsidR="005A0624" w:rsidRPr="009C34E9" w:rsidRDefault="005A0624" w:rsidP="004C1C13">
            <w:pPr>
              <w:jc w:val="center"/>
              <w:rPr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>Microbit unit</w:t>
            </w:r>
          </w:p>
        </w:tc>
        <w:tc>
          <w:tcPr>
            <w:tcW w:w="1650" w:type="dxa"/>
          </w:tcPr>
          <w:p w14:paraId="53934954" w14:textId="77777777" w:rsidR="005A0624" w:rsidRPr="00FE1CA5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Family, Friendship, Relationships</w:t>
            </w:r>
          </w:p>
          <w:p w14:paraId="645C0736" w14:textId="77777777" w:rsidR="005A0624" w:rsidRPr="00FE1CA5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Identity</w:t>
            </w:r>
          </w:p>
          <w:p w14:paraId="00B06335" w14:textId="77777777" w:rsidR="005A0624" w:rsidRPr="00FE1CA5" w:rsidRDefault="005A0624" w:rsidP="007503A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FE1CA5">
              <w:rPr>
                <w:color w:val="ED7D31" w:themeColor="accent2"/>
                <w:sz w:val="18"/>
                <w:szCs w:val="18"/>
              </w:rPr>
              <w:t>Emotional resilience</w:t>
            </w:r>
          </w:p>
          <w:p w14:paraId="2B531B71" w14:textId="7D535352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</w:tr>
      <w:tr w:rsidR="005A0624" w:rsidRPr="009C34E9" w14:paraId="13BE1EE0" w14:textId="77777777" w:rsidTr="003613CC">
        <w:trPr>
          <w:trHeight w:val="141"/>
        </w:trPr>
        <w:tc>
          <w:tcPr>
            <w:tcW w:w="756" w:type="dxa"/>
            <w:vMerge/>
          </w:tcPr>
          <w:p w14:paraId="6C3E20B1" w14:textId="77777777" w:rsidR="005A0624" w:rsidRPr="009C34E9" w:rsidRDefault="005A0624" w:rsidP="007503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49" w:type="dxa"/>
          </w:tcPr>
          <w:p w14:paraId="031AF7A0" w14:textId="77777777" w:rsidR="005A0624" w:rsidRDefault="006836FC" w:rsidP="006836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Land Use</w:t>
            </w:r>
          </w:p>
          <w:p w14:paraId="0C88D828" w14:textId="77777777" w:rsidR="006836FC" w:rsidRDefault="006836FC" w:rsidP="006836FC">
            <w:pPr>
              <w:jc w:val="center"/>
              <w:rPr>
                <w:sz w:val="18"/>
                <w:szCs w:val="18"/>
              </w:rPr>
            </w:pPr>
          </w:p>
          <w:p w14:paraId="0E99884E" w14:textId="77777777" w:rsidR="006836FC" w:rsidRDefault="006836FC" w:rsidP="006836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Water</w:t>
            </w:r>
          </w:p>
          <w:p w14:paraId="57C23259" w14:textId="77777777" w:rsidR="006836FC" w:rsidRDefault="006836FC" w:rsidP="006836FC">
            <w:pPr>
              <w:jc w:val="center"/>
              <w:rPr>
                <w:sz w:val="18"/>
                <w:szCs w:val="18"/>
              </w:rPr>
            </w:pPr>
          </w:p>
          <w:p w14:paraId="0BED2C7B" w14:textId="4B98B28D" w:rsidR="006836FC" w:rsidRPr="009C34E9" w:rsidRDefault="006836FC" w:rsidP="006836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Maps</w:t>
            </w:r>
          </w:p>
        </w:tc>
        <w:tc>
          <w:tcPr>
            <w:tcW w:w="1559" w:type="dxa"/>
            <w:vMerge/>
          </w:tcPr>
          <w:p w14:paraId="24D03444" w14:textId="430755E1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271D66A" w14:textId="16FAC455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Adverbs,</w:t>
            </w:r>
          </w:p>
          <w:p w14:paraId="443B85D0" w14:textId="41AF2DC9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Word classes Apostrophes</w:t>
            </w:r>
          </w:p>
        </w:tc>
        <w:tc>
          <w:tcPr>
            <w:tcW w:w="1417" w:type="dxa"/>
          </w:tcPr>
          <w:p w14:paraId="21AA42C8" w14:textId="77777777" w:rsidR="005A0624" w:rsidRDefault="006E2D9E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description</w:t>
            </w:r>
          </w:p>
          <w:p w14:paraId="32760A80" w14:textId="77777777" w:rsidR="006E2D9E" w:rsidRDefault="006E2D9E" w:rsidP="007503AF">
            <w:pPr>
              <w:jc w:val="center"/>
              <w:rPr>
                <w:sz w:val="18"/>
                <w:szCs w:val="18"/>
              </w:rPr>
            </w:pPr>
          </w:p>
          <w:p w14:paraId="5F2B4D9A" w14:textId="785CD19E" w:rsidR="006E2D9E" w:rsidRPr="009C34E9" w:rsidRDefault="006E2D9E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Adventure story</w:t>
            </w:r>
          </w:p>
        </w:tc>
        <w:tc>
          <w:tcPr>
            <w:tcW w:w="1418" w:type="dxa"/>
          </w:tcPr>
          <w:p w14:paraId="7A9DF26E" w14:textId="60B86F06" w:rsidR="005A0624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Kai and the Monkey King</w:t>
            </w:r>
          </w:p>
        </w:tc>
        <w:tc>
          <w:tcPr>
            <w:tcW w:w="1417" w:type="dxa"/>
            <w:vMerge/>
          </w:tcPr>
          <w:p w14:paraId="3A894638" w14:textId="1C260BC3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579B06" w14:textId="09F00305" w:rsidR="005A0624" w:rsidRPr="009C34E9" w:rsidRDefault="006836FC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and varied diet – savoury sandwiches</w:t>
            </w:r>
          </w:p>
        </w:tc>
        <w:tc>
          <w:tcPr>
            <w:tcW w:w="1276" w:type="dxa"/>
          </w:tcPr>
          <w:p w14:paraId="1EE3165D" w14:textId="7F6C51EE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Why do Muslims call Muhammad the seal of the prophets?</w:t>
            </w:r>
          </w:p>
        </w:tc>
        <w:tc>
          <w:tcPr>
            <w:tcW w:w="1701" w:type="dxa"/>
          </w:tcPr>
          <w:p w14:paraId="2749A435" w14:textId="6AFDB6DD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2email / Music</w:t>
            </w:r>
          </w:p>
          <w:p w14:paraId="158CE81C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6B406CF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Sequencing sounds</w:t>
            </w:r>
          </w:p>
          <w:p w14:paraId="05EA0743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08DDB7D1" w14:textId="3A759780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EE3EF7">
              <w:rPr>
                <w:color w:val="FF0000"/>
                <w:sz w:val="18"/>
                <w:szCs w:val="18"/>
              </w:rPr>
              <w:t xml:space="preserve">Programming quiz </w:t>
            </w:r>
          </w:p>
        </w:tc>
        <w:tc>
          <w:tcPr>
            <w:tcW w:w="1650" w:type="dxa"/>
          </w:tcPr>
          <w:p w14:paraId="4A7AE182" w14:textId="77777777" w:rsidR="005A0624" w:rsidRPr="00FE1CA5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Feelings &amp; Attitudes</w:t>
            </w:r>
          </w:p>
          <w:p w14:paraId="0ECE8186" w14:textId="0F7C20E4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FE1CA5">
              <w:rPr>
                <w:color w:val="ED7D31" w:themeColor="accent2"/>
                <w:sz w:val="18"/>
                <w:szCs w:val="18"/>
              </w:rPr>
              <w:t>Transition</w:t>
            </w:r>
          </w:p>
        </w:tc>
      </w:tr>
    </w:tbl>
    <w:p w14:paraId="2B80582A" w14:textId="77777777" w:rsidR="00437867" w:rsidRDefault="00437867" w:rsidP="00824298">
      <w:pPr>
        <w:rPr>
          <w:sz w:val="18"/>
          <w:szCs w:val="18"/>
        </w:rPr>
      </w:pPr>
    </w:p>
    <w:p w14:paraId="02B0031F" w14:textId="77777777" w:rsidR="008762EB" w:rsidRDefault="008762EB" w:rsidP="007503AF">
      <w:pPr>
        <w:jc w:val="center"/>
        <w:rPr>
          <w:sz w:val="18"/>
          <w:szCs w:val="18"/>
        </w:rPr>
      </w:pPr>
    </w:p>
    <w:p w14:paraId="54520DE8" w14:textId="7DA46968" w:rsidR="00A76D37" w:rsidRPr="009C34E9" w:rsidRDefault="00A76D37" w:rsidP="007503AF">
      <w:pPr>
        <w:jc w:val="center"/>
        <w:rPr>
          <w:sz w:val="18"/>
          <w:szCs w:val="18"/>
        </w:rPr>
      </w:pPr>
    </w:p>
    <w:sectPr w:rsidR="00A76D37" w:rsidRPr="009C34E9" w:rsidSect="00FE32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375D54"/>
    <w:multiLevelType w:val="hybridMultilevel"/>
    <w:tmpl w:val="D494B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970CD4"/>
    <w:multiLevelType w:val="hybridMultilevel"/>
    <w:tmpl w:val="A4F85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944746">
    <w:abstractNumId w:val="0"/>
  </w:num>
  <w:num w:numId="2" w16cid:durableId="2095740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42F"/>
    <w:rsid w:val="000068DB"/>
    <w:rsid w:val="00011A7C"/>
    <w:rsid w:val="00047787"/>
    <w:rsid w:val="00062F19"/>
    <w:rsid w:val="00077FBB"/>
    <w:rsid w:val="00095566"/>
    <w:rsid w:val="000B4483"/>
    <w:rsid w:val="000C106A"/>
    <w:rsid w:val="000C5AF8"/>
    <w:rsid w:val="000C66F9"/>
    <w:rsid w:val="000D3514"/>
    <w:rsid w:val="000E4359"/>
    <w:rsid w:val="000F55D1"/>
    <w:rsid w:val="0010290F"/>
    <w:rsid w:val="00150A28"/>
    <w:rsid w:val="00161F28"/>
    <w:rsid w:val="001B6885"/>
    <w:rsid w:val="001C7E39"/>
    <w:rsid w:val="002034BA"/>
    <w:rsid w:val="00252FBE"/>
    <w:rsid w:val="0026272F"/>
    <w:rsid w:val="002629D6"/>
    <w:rsid w:val="002A0B5A"/>
    <w:rsid w:val="002E0095"/>
    <w:rsid w:val="002F2F4D"/>
    <w:rsid w:val="00322C1E"/>
    <w:rsid w:val="0032524C"/>
    <w:rsid w:val="00330636"/>
    <w:rsid w:val="0033541E"/>
    <w:rsid w:val="00351A4D"/>
    <w:rsid w:val="003613CC"/>
    <w:rsid w:val="00363BC8"/>
    <w:rsid w:val="00376D3E"/>
    <w:rsid w:val="003A1AA2"/>
    <w:rsid w:val="003D313F"/>
    <w:rsid w:val="004256B9"/>
    <w:rsid w:val="00425948"/>
    <w:rsid w:val="0043227D"/>
    <w:rsid w:val="00437867"/>
    <w:rsid w:val="004C1C13"/>
    <w:rsid w:val="004D364D"/>
    <w:rsid w:val="004E3B07"/>
    <w:rsid w:val="004E7BED"/>
    <w:rsid w:val="004F179B"/>
    <w:rsid w:val="004F6B74"/>
    <w:rsid w:val="00574033"/>
    <w:rsid w:val="005753D3"/>
    <w:rsid w:val="0057712E"/>
    <w:rsid w:val="005779C1"/>
    <w:rsid w:val="005A0624"/>
    <w:rsid w:val="005A4A11"/>
    <w:rsid w:val="005C274C"/>
    <w:rsid w:val="005D3955"/>
    <w:rsid w:val="005D741A"/>
    <w:rsid w:val="005F0240"/>
    <w:rsid w:val="005F357A"/>
    <w:rsid w:val="006836FC"/>
    <w:rsid w:val="006A42D6"/>
    <w:rsid w:val="006A46E3"/>
    <w:rsid w:val="006A5D19"/>
    <w:rsid w:val="006B5713"/>
    <w:rsid w:val="006D3671"/>
    <w:rsid w:val="006D4CD9"/>
    <w:rsid w:val="006D5ED8"/>
    <w:rsid w:val="006D69DB"/>
    <w:rsid w:val="006E2D9E"/>
    <w:rsid w:val="006E74B6"/>
    <w:rsid w:val="00715A59"/>
    <w:rsid w:val="00716468"/>
    <w:rsid w:val="0072038B"/>
    <w:rsid w:val="007275A5"/>
    <w:rsid w:val="007503AF"/>
    <w:rsid w:val="00755545"/>
    <w:rsid w:val="0076442F"/>
    <w:rsid w:val="007927A9"/>
    <w:rsid w:val="007B2D51"/>
    <w:rsid w:val="007D6548"/>
    <w:rsid w:val="007F2FD5"/>
    <w:rsid w:val="00810C44"/>
    <w:rsid w:val="00824298"/>
    <w:rsid w:val="00854990"/>
    <w:rsid w:val="00856862"/>
    <w:rsid w:val="00865823"/>
    <w:rsid w:val="008762EB"/>
    <w:rsid w:val="00880729"/>
    <w:rsid w:val="008829B9"/>
    <w:rsid w:val="00884110"/>
    <w:rsid w:val="008A723D"/>
    <w:rsid w:val="008D4833"/>
    <w:rsid w:val="008F0FF3"/>
    <w:rsid w:val="008F6650"/>
    <w:rsid w:val="0091686B"/>
    <w:rsid w:val="00921821"/>
    <w:rsid w:val="0095542D"/>
    <w:rsid w:val="00956249"/>
    <w:rsid w:val="00980042"/>
    <w:rsid w:val="009B1DBF"/>
    <w:rsid w:val="009B22A1"/>
    <w:rsid w:val="009C34E9"/>
    <w:rsid w:val="009C3C21"/>
    <w:rsid w:val="009D1330"/>
    <w:rsid w:val="009D1B05"/>
    <w:rsid w:val="009D28F5"/>
    <w:rsid w:val="009D6CDB"/>
    <w:rsid w:val="009E211B"/>
    <w:rsid w:val="00A207C8"/>
    <w:rsid w:val="00A32573"/>
    <w:rsid w:val="00A37E0A"/>
    <w:rsid w:val="00A667A0"/>
    <w:rsid w:val="00A76D37"/>
    <w:rsid w:val="00AA503B"/>
    <w:rsid w:val="00AA711B"/>
    <w:rsid w:val="00AB31FF"/>
    <w:rsid w:val="00AB3A7E"/>
    <w:rsid w:val="00AD7F3D"/>
    <w:rsid w:val="00AE28C6"/>
    <w:rsid w:val="00AE394E"/>
    <w:rsid w:val="00AE55E6"/>
    <w:rsid w:val="00AE7678"/>
    <w:rsid w:val="00B05C9A"/>
    <w:rsid w:val="00B13444"/>
    <w:rsid w:val="00B24EBE"/>
    <w:rsid w:val="00B31A6D"/>
    <w:rsid w:val="00B616B9"/>
    <w:rsid w:val="00B706DA"/>
    <w:rsid w:val="00B80BCA"/>
    <w:rsid w:val="00BB10D7"/>
    <w:rsid w:val="00BD4796"/>
    <w:rsid w:val="00BE1E32"/>
    <w:rsid w:val="00BF52F2"/>
    <w:rsid w:val="00C04878"/>
    <w:rsid w:val="00C16460"/>
    <w:rsid w:val="00C43339"/>
    <w:rsid w:val="00C62125"/>
    <w:rsid w:val="00C71480"/>
    <w:rsid w:val="00C93792"/>
    <w:rsid w:val="00C95A71"/>
    <w:rsid w:val="00CB1A8A"/>
    <w:rsid w:val="00CC5C38"/>
    <w:rsid w:val="00CD1DE4"/>
    <w:rsid w:val="00CE636A"/>
    <w:rsid w:val="00D25FC5"/>
    <w:rsid w:val="00D467A8"/>
    <w:rsid w:val="00D5402E"/>
    <w:rsid w:val="00D601BC"/>
    <w:rsid w:val="00D870C5"/>
    <w:rsid w:val="00D90A47"/>
    <w:rsid w:val="00DB0EF5"/>
    <w:rsid w:val="00DB6FE0"/>
    <w:rsid w:val="00DC14C4"/>
    <w:rsid w:val="00DF700D"/>
    <w:rsid w:val="00E20240"/>
    <w:rsid w:val="00E23C15"/>
    <w:rsid w:val="00E460AA"/>
    <w:rsid w:val="00E709A1"/>
    <w:rsid w:val="00E73D50"/>
    <w:rsid w:val="00E757FD"/>
    <w:rsid w:val="00E93755"/>
    <w:rsid w:val="00E96BA3"/>
    <w:rsid w:val="00ED087E"/>
    <w:rsid w:val="00EE3EF7"/>
    <w:rsid w:val="00EF0E68"/>
    <w:rsid w:val="00F104AF"/>
    <w:rsid w:val="00F17ECD"/>
    <w:rsid w:val="00F3331F"/>
    <w:rsid w:val="00F6062D"/>
    <w:rsid w:val="00F63659"/>
    <w:rsid w:val="00F9516B"/>
    <w:rsid w:val="00FC0523"/>
    <w:rsid w:val="00FC467B"/>
    <w:rsid w:val="00FD15C3"/>
    <w:rsid w:val="00FD5019"/>
    <w:rsid w:val="00FE1CA5"/>
    <w:rsid w:val="00FE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2E8C8"/>
  <w15:chartTrackingRefBased/>
  <w15:docId w15:val="{F63F1AFD-9CEC-4518-88B4-79905F7D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2D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5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034BA"/>
    <w:rPr>
      <w:color w:val="0000FF"/>
      <w:u w:val="single"/>
    </w:rPr>
  </w:style>
  <w:style w:type="paragraph" w:styleId="NoSpacing">
    <w:name w:val="No Spacing"/>
    <w:uiPriority w:val="1"/>
    <w:qFormat/>
    <w:rsid w:val="002034BA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ccessart.org.uk/sculpture-and-structu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cessart.org.uk/exploring-pattern/" TargetMode="External"/><Relationship Id="rId5" Type="http://schemas.openxmlformats.org/officeDocument/2006/relationships/hyperlink" Target="https://www.accessart.org.uk/storytelling-through-drawin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Westbrook</dc:creator>
  <cp:keywords/>
  <dc:description/>
  <cp:lastModifiedBy>Cheryl Westbrook</cp:lastModifiedBy>
  <cp:revision>2</cp:revision>
  <cp:lastPrinted>2022-06-27T06:59:00Z</cp:lastPrinted>
  <dcterms:created xsi:type="dcterms:W3CDTF">2024-06-22T09:49:00Z</dcterms:created>
  <dcterms:modified xsi:type="dcterms:W3CDTF">2024-06-22T09:49:00Z</dcterms:modified>
</cp:coreProperties>
</file>